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7E4" w:rsidRPr="00A746D4" w:rsidRDefault="001427E4" w:rsidP="001427E4">
      <w:pPr>
        <w:rPr>
          <w:rFonts w:ascii="Times New Roman" w:hAnsi="Times New Roman" w:cs="Times New Roman"/>
          <w:b/>
          <w:sz w:val="24"/>
          <w:szCs w:val="24"/>
          <w:lang w:val="hr-HR"/>
        </w:rPr>
      </w:pPr>
    </w:p>
    <w:p w:rsidR="001427E4" w:rsidRPr="00A746D4" w:rsidRDefault="001427E4" w:rsidP="001427E4">
      <w:pPr>
        <w:jc w:val="center"/>
        <w:rPr>
          <w:rFonts w:ascii="Times New Roman" w:hAnsi="Times New Roman" w:cs="Times New Roman"/>
          <w:b/>
          <w:sz w:val="24"/>
          <w:szCs w:val="24"/>
          <w:lang w:val="hr-HR"/>
        </w:rPr>
      </w:pPr>
      <w:r w:rsidRPr="00A746D4">
        <w:rPr>
          <w:rFonts w:ascii="Times New Roman" w:hAnsi="Times New Roman" w:cs="Times New Roman"/>
          <w:b/>
          <w:sz w:val="24"/>
          <w:szCs w:val="24"/>
          <w:lang w:val="hr-HR"/>
        </w:rPr>
        <w:t>IZVJEŠĆE STEČAJNOG UPRAVITELJA O TIJEKU STEČAJNOG POSTUPKA I</w:t>
      </w:r>
    </w:p>
    <w:p w:rsidR="001427E4" w:rsidRPr="00A746D4" w:rsidRDefault="001427E4" w:rsidP="001427E4">
      <w:pPr>
        <w:jc w:val="center"/>
        <w:rPr>
          <w:rFonts w:ascii="Times New Roman" w:hAnsi="Times New Roman" w:cs="Times New Roman"/>
          <w:b/>
          <w:sz w:val="24"/>
          <w:szCs w:val="24"/>
          <w:lang w:val="hr-HR"/>
        </w:rPr>
      </w:pPr>
      <w:r w:rsidRPr="00A746D4">
        <w:rPr>
          <w:rFonts w:ascii="Times New Roman" w:hAnsi="Times New Roman" w:cs="Times New Roman"/>
          <w:b/>
          <w:sz w:val="24"/>
          <w:szCs w:val="24"/>
          <w:lang w:val="hr-HR"/>
        </w:rPr>
        <w:t>STANJU STEČAJNE MASE</w:t>
      </w:r>
    </w:p>
    <w:p w:rsidR="001427E4" w:rsidRPr="00A746D4" w:rsidRDefault="001427E4" w:rsidP="001427E4">
      <w:pPr>
        <w:jc w:val="center"/>
        <w:rPr>
          <w:rFonts w:ascii="Times New Roman" w:hAnsi="Times New Roman" w:cs="Times New Roman"/>
          <w:b/>
          <w:sz w:val="24"/>
          <w:szCs w:val="24"/>
          <w:lang w:val="hr-HR"/>
        </w:rPr>
      </w:pPr>
    </w:p>
    <w:p w:rsidR="001427E4" w:rsidRPr="00A746D4" w:rsidRDefault="001427E4" w:rsidP="001427E4">
      <w:pPr>
        <w:rPr>
          <w:rFonts w:ascii="Times New Roman" w:hAnsi="Times New Roman" w:cs="Times New Roman"/>
          <w:sz w:val="24"/>
          <w:szCs w:val="24"/>
          <w:lang w:val="hr-HR"/>
        </w:rPr>
      </w:pPr>
    </w:p>
    <w:p w:rsidR="001427E4" w:rsidRPr="00A746D4" w:rsidRDefault="001427E4" w:rsidP="001427E4">
      <w:pPr>
        <w:rPr>
          <w:rFonts w:ascii="Times New Roman" w:hAnsi="Times New Roman" w:cs="Times New Roman"/>
          <w:sz w:val="24"/>
          <w:szCs w:val="24"/>
          <w:lang w:val="hr-HR"/>
        </w:rPr>
      </w:pPr>
    </w:p>
    <w:p w:rsidR="001427E4" w:rsidRPr="00A746D4" w:rsidRDefault="001427E4" w:rsidP="001427E4">
      <w:pPr>
        <w:rPr>
          <w:rFonts w:ascii="Times New Roman" w:hAnsi="Times New Roman" w:cs="Times New Roman"/>
          <w:sz w:val="24"/>
          <w:szCs w:val="24"/>
          <w:lang w:val="hr-HR"/>
        </w:rPr>
      </w:pPr>
      <w:r w:rsidRPr="00A746D4">
        <w:rPr>
          <w:rFonts w:ascii="Times New Roman" w:hAnsi="Times New Roman" w:cs="Times New Roman"/>
          <w:sz w:val="24"/>
          <w:szCs w:val="24"/>
          <w:lang w:val="hr-HR"/>
        </w:rPr>
        <w:t>Nadležni trgovački sud:</w:t>
      </w:r>
      <w:r w:rsidRPr="00A746D4">
        <w:rPr>
          <w:rFonts w:ascii="Times New Roman" w:hAnsi="Times New Roman" w:cs="Times New Roman"/>
          <w:sz w:val="24"/>
          <w:szCs w:val="24"/>
          <w:lang w:val="hr-HR"/>
        </w:rPr>
        <w:tab/>
      </w:r>
      <w:r w:rsidRPr="00A746D4">
        <w:rPr>
          <w:rFonts w:ascii="Times New Roman" w:hAnsi="Times New Roman" w:cs="Times New Roman"/>
          <w:b/>
          <w:sz w:val="24"/>
          <w:szCs w:val="24"/>
          <w:lang w:val="hr-HR"/>
        </w:rPr>
        <w:t>TRGOVAČKI SUD U PAZINU</w:t>
      </w:r>
    </w:p>
    <w:p w:rsidR="001427E4" w:rsidRPr="00A746D4" w:rsidRDefault="001427E4" w:rsidP="001427E4">
      <w:pPr>
        <w:rPr>
          <w:rFonts w:ascii="Times New Roman" w:hAnsi="Times New Roman" w:cs="Times New Roman"/>
          <w:sz w:val="24"/>
          <w:szCs w:val="24"/>
          <w:lang w:val="hr-HR"/>
        </w:rPr>
      </w:pPr>
      <w:r w:rsidRPr="00A746D4">
        <w:rPr>
          <w:rFonts w:ascii="Times New Roman" w:hAnsi="Times New Roman" w:cs="Times New Roman"/>
          <w:sz w:val="24"/>
          <w:szCs w:val="24"/>
          <w:lang w:val="hr-HR"/>
        </w:rPr>
        <w:t xml:space="preserve">Poslovni broj spisa: </w:t>
      </w:r>
      <w:r w:rsidRPr="00A746D4">
        <w:rPr>
          <w:rFonts w:ascii="Times New Roman" w:hAnsi="Times New Roman" w:cs="Times New Roman"/>
          <w:sz w:val="24"/>
          <w:szCs w:val="24"/>
          <w:lang w:val="hr-HR"/>
        </w:rPr>
        <w:tab/>
      </w:r>
      <w:r w:rsidR="00F60C89">
        <w:rPr>
          <w:rFonts w:ascii="Times New Roman" w:hAnsi="Times New Roman" w:cs="Times New Roman"/>
          <w:b/>
          <w:sz w:val="24"/>
          <w:szCs w:val="24"/>
          <w:lang w:val="hr-HR"/>
        </w:rPr>
        <w:t>10 St-444</w:t>
      </w:r>
      <w:r>
        <w:rPr>
          <w:rFonts w:ascii="Times New Roman" w:hAnsi="Times New Roman" w:cs="Times New Roman"/>
          <w:b/>
          <w:sz w:val="24"/>
          <w:szCs w:val="24"/>
          <w:lang w:val="hr-HR"/>
        </w:rPr>
        <w:t>/</w:t>
      </w:r>
      <w:r w:rsidR="00F60C89">
        <w:rPr>
          <w:rFonts w:ascii="Times New Roman" w:hAnsi="Times New Roman" w:cs="Times New Roman"/>
          <w:b/>
          <w:sz w:val="24"/>
          <w:szCs w:val="24"/>
          <w:lang w:val="hr-HR"/>
        </w:rPr>
        <w:t>2017-6</w:t>
      </w:r>
    </w:p>
    <w:p w:rsidR="001427E4" w:rsidRDefault="001427E4" w:rsidP="001427E4">
      <w:pPr>
        <w:rPr>
          <w:rFonts w:ascii="Times New Roman" w:hAnsi="Times New Roman" w:cs="Times New Roman"/>
          <w:b/>
          <w:sz w:val="24"/>
          <w:szCs w:val="24"/>
          <w:lang w:val="hr-HR"/>
        </w:rPr>
      </w:pPr>
      <w:r w:rsidRPr="00A746D4">
        <w:rPr>
          <w:rFonts w:ascii="Times New Roman" w:hAnsi="Times New Roman" w:cs="Times New Roman"/>
          <w:sz w:val="24"/>
          <w:szCs w:val="24"/>
          <w:lang w:val="hr-HR"/>
        </w:rPr>
        <w:t>Dužnik</w:t>
      </w:r>
      <w:r w:rsidR="00F60C89">
        <w:rPr>
          <w:rFonts w:ascii="Times New Roman" w:hAnsi="Times New Roman" w:cs="Times New Roman"/>
          <w:b/>
          <w:sz w:val="24"/>
          <w:szCs w:val="24"/>
          <w:lang w:val="hr-HR"/>
        </w:rPr>
        <w:t>:  Likvidacijska</w:t>
      </w:r>
      <w:r w:rsidRPr="00A746D4">
        <w:rPr>
          <w:rFonts w:ascii="Times New Roman" w:hAnsi="Times New Roman" w:cs="Times New Roman"/>
          <w:b/>
          <w:sz w:val="24"/>
          <w:szCs w:val="24"/>
          <w:lang w:val="hr-HR"/>
        </w:rPr>
        <w:t xml:space="preserve"> masa</w:t>
      </w:r>
      <w:r w:rsidR="00F60C89">
        <w:rPr>
          <w:rFonts w:ascii="Times New Roman" w:hAnsi="Times New Roman" w:cs="Times New Roman"/>
          <w:b/>
          <w:sz w:val="24"/>
          <w:szCs w:val="24"/>
          <w:lang w:val="hr-HR"/>
        </w:rPr>
        <w:t xml:space="preserve"> iza PROJEKT PADULJ d.o.o. u stečaju, Pula, Radićeva 32</w:t>
      </w:r>
    </w:p>
    <w:p w:rsidR="001427E4" w:rsidRPr="00A746D4" w:rsidRDefault="00F60C89" w:rsidP="001427E4">
      <w:pPr>
        <w:rPr>
          <w:rFonts w:ascii="Times New Roman" w:hAnsi="Times New Roman" w:cs="Times New Roman"/>
          <w:b/>
          <w:sz w:val="24"/>
          <w:szCs w:val="24"/>
          <w:lang w:val="hr-HR"/>
        </w:rPr>
      </w:pPr>
      <w:r>
        <w:rPr>
          <w:rFonts w:ascii="Times New Roman" w:hAnsi="Times New Roman" w:cs="Times New Roman"/>
          <w:b/>
          <w:sz w:val="24"/>
          <w:szCs w:val="24"/>
          <w:lang w:val="hr-HR"/>
        </w:rPr>
        <w:t xml:space="preserve">               OIB </w:t>
      </w:r>
      <w:r w:rsidR="001427E4" w:rsidRPr="00A746D4">
        <w:rPr>
          <w:rFonts w:ascii="Times New Roman" w:hAnsi="Times New Roman" w:cs="Times New Roman"/>
          <w:sz w:val="24"/>
          <w:szCs w:val="24"/>
          <w:lang w:val="hr-HR"/>
        </w:rPr>
        <w:tab/>
      </w:r>
      <w:r w:rsidR="001427E4" w:rsidRPr="00A746D4">
        <w:rPr>
          <w:rFonts w:ascii="Times New Roman" w:hAnsi="Times New Roman" w:cs="Times New Roman"/>
          <w:sz w:val="24"/>
          <w:szCs w:val="24"/>
          <w:lang w:val="hr-HR"/>
        </w:rPr>
        <w:tab/>
      </w:r>
    </w:p>
    <w:p w:rsidR="001427E4" w:rsidRPr="00A746D4" w:rsidRDefault="001427E4" w:rsidP="001427E4">
      <w:pPr>
        <w:rPr>
          <w:rFonts w:ascii="Times New Roman" w:hAnsi="Times New Roman" w:cs="Times New Roman"/>
          <w:b/>
          <w:sz w:val="24"/>
          <w:szCs w:val="24"/>
          <w:lang w:val="hr-HR"/>
        </w:rPr>
      </w:pPr>
    </w:p>
    <w:p w:rsidR="001427E4" w:rsidRPr="00A746D4" w:rsidRDefault="001427E4" w:rsidP="001427E4">
      <w:pPr>
        <w:rPr>
          <w:rFonts w:ascii="Times New Roman" w:hAnsi="Times New Roman" w:cs="Times New Roman"/>
          <w:b/>
          <w:sz w:val="24"/>
          <w:szCs w:val="24"/>
          <w:lang w:val="hr-HR"/>
        </w:rPr>
      </w:pPr>
    </w:p>
    <w:p w:rsidR="001427E4" w:rsidRPr="00A746D4" w:rsidRDefault="001427E4" w:rsidP="001427E4">
      <w:pPr>
        <w:rPr>
          <w:rFonts w:ascii="Times New Roman" w:hAnsi="Times New Roman" w:cs="Times New Roman"/>
          <w:b/>
          <w:sz w:val="24"/>
          <w:szCs w:val="24"/>
          <w:lang w:val="hr-HR"/>
        </w:rPr>
      </w:pPr>
    </w:p>
    <w:p w:rsidR="001427E4" w:rsidRPr="00A746D4" w:rsidRDefault="001427E4" w:rsidP="001427E4">
      <w:pPr>
        <w:rPr>
          <w:rFonts w:ascii="Times New Roman" w:hAnsi="Times New Roman" w:cs="Times New Roman"/>
          <w:b/>
          <w:sz w:val="24"/>
          <w:szCs w:val="24"/>
          <w:lang w:val="hr-HR"/>
        </w:rPr>
      </w:pPr>
    </w:p>
    <w:p w:rsidR="001427E4" w:rsidRPr="00A746D4" w:rsidRDefault="001427E4" w:rsidP="001427E4">
      <w:pPr>
        <w:numPr>
          <w:ilvl w:val="0"/>
          <w:numId w:val="1"/>
        </w:numPr>
        <w:spacing w:after="0" w:line="240" w:lineRule="auto"/>
        <w:contextualSpacing/>
        <w:jc w:val="both"/>
        <w:rPr>
          <w:rFonts w:ascii="Times New Roman" w:hAnsi="Times New Roman" w:cs="Times New Roman"/>
          <w:b/>
          <w:sz w:val="24"/>
          <w:szCs w:val="24"/>
          <w:lang w:val="hr-HR"/>
        </w:rPr>
      </w:pPr>
      <w:r w:rsidRPr="00A746D4">
        <w:rPr>
          <w:rFonts w:ascii="Times New Roman" w:hAnsi="Times New Roman" w:cs="Times New Roman"/>
          <w:b/>
          <w:sz w:val="24"/>
          <w:szCs w:val="24"/>
          <w:lang w:val="hr-HR"/>
        </w:rPr>
        <w:t>TIJEK STEČ</w:t>
      </w:r>
      <w:r w:rsidR="00F60C89">
        <w:rPr>
          <w:rFonts w:ascii="Times New Roman" w:hAnsi="Times New Roman" w:cs="Times New Roman"/>
          <w:b/>
          <w:sz w:val="24"/>
          <w:szCs w:val="24"/>
          <w:lang w:val="hr-HR"/>
        </w:rPr>
        <w:t>AJNOG POSTUPKA U RAZDOBLJU od 31.10</w:t>
      </w:r>
      <w:r>
        <w:rPr>
          <w:rFonts w:ascii="Times New Roman" w:hAnsi="Times New Roman" w:cs="Times New Roman"/>
          <w:b/>
          <w:sz w:val="24"/>
          <w:szCs w:val="24"/>
          <w:lang w:val="hr-HR"/>
        </w:rPr>
        <w:t>.2017</w:t>
      </w:r>
      <w:r w:rsidR="00F60C89">
        <w:rPr>
          <w:rFonts w:ascii="Times New Roman" w:hAnsi="Times New Roman" w:cs="Times New Roman"/>
          <w:b/>
          <w:sz w:val="24"/>
          <w:szCs w:val="24"/>
          <w:lang w:val="hr-HR"/>
        </w:rPr>
        <w:t>.g. do</w:t>
      </w:r>
      <w:r w:rsidRPr="00A746D4">
        <w:rPr>
          <w:rFonts w:ascii="Times New Roman" w:hAnsi="Times New Roman" w:cs="Times New Roman"/>
          <w:b/>
          <w:sz w:val="24"/>
          <w:szCs w:val="24"/>
          <w:lang w:val="hr-HR"/>
        </w:rPr>
        <w:t xml:space="preserve"> </w:t>
      </w:r>
    </w:p>
    <w:p w:rsidR="001427E4" w:rsidRPr="00A746D4" w:rsidRDefault="00F60C89" w:rsidP="001427E4">
      <w:pPr>
        <w:spacing w:after="0" w:line="240" w:lineRule="auto"/>
        <w:jc w:val="both"/>
        <w:rPr>
          <w:rFonts w:ascii="Times New Roman" w:hAnsi="Times New Roman" w:cs="Times New Roman"/>
          <w:b/>
          <w:sz w:val="24"/>
          <w:szCs w:val="24"/>
          <w:lang w:val="hr-HR"/>
        </w:rPr>
      </w:pPr>
      <w:r>
        <w:rPr>
          <w:rFonts w:ascii="Times New Roman" w:hAnsi="Times New Roman" w:cs="Times New Roman"/>
          <w:b/>
          <w:sz w:val="24"/>
          <w:szCs w:val="24"/>
          <w:lang w:val="hr-HR"/>
        </w:rPr>
        <w:t xml:space="preserve">                        20.01.2018</w:t>
      </w:r>
      <w:r w:rsidR="001427E4" w:rsidRPr="00A746D4">
        <w:rPr>
          <w:rFonts w:ascii="Times New Roman" w:hAnsi="Times New Roman" w:cs="Times New Roman"/>
          <w:b/>
          <w:sz w:val="24"/>
          <w:szCs w:val="24"/>
          <w:lang w:val="hr-HR"/>
        </w:rPr>
        <w:t>.g.</w:t>
      </w:r>
    </w:p>
    <w:p w:rsidR="001427E4" w:rsidRDefault="001427E4" w:rsidP="001427E4">
      <w:pPr>
        <w:rPr>
          <w:rFonts w:ascii="Times New Roman" w:hAnsi="Times New Roman" w:cs="Times New Roman"/>
          <w:b/>
          <w:sz w:val="24"/>
          <w:szCs w:val="24"/>
          <w:lang w:val="hr-HR"/>
        </w:rPr>
      </w:pPr>
    </w:p>
    <w:p w:rsidR="007F1841" w:rsidRDefault="007F1841" w:rsidP="001427E4">
      <w:pPr>
        <w:rPr>
          <w:rFonts w:ascii="Times New Roman" w:hAnsi="Times New Roman" w:cs="Times New Roman"/>
          <w:b/>
          <w:sz w:val="24"/>
          <w:szCs w:val="24"/>
          <w:lang w:val="hr-HR"/>
        </w:rPr>
      </w:pPr>
      <w:r>
        <w:rPr>
          <w:rFonts w:ascii="Times New Roman" w:hAnsi="Times New Roman" w:cs="Times New Roman"/>
          <w:b/>
          <w:sz w:val="24"/>
          <w:szCs w:val="24"/>
          <w:lang w:val="hr-HR"/>
        </w:rPr>
        <w:t>UVOD</w:t>
      </w:r>
    </w:p>
    <w:p w:rsidR="007F1841" w:rsidRDefault="00A54FBD" w:rsidP="001427E4">
      <w:pPr>
        <w:rPr>
          <w:rFonts w:ascii="Times New Roman" w:hAnsi="Times New Roman" w:cs="Times New Roman"/>
          <w:sz w:val="24"/>
          <w:szCs w:val="24"/>
          <w:lang w:val="hr-HR"/>
        </w:rPr>
      </w:pPr>
      <w:r>
        <w:rPr>
          <w:rFonts w:ascii="Times New Roman" w:hAnsi="Times New Roman" w:cs="Times New Roman"/>
          <w:b/>
          <w:sz w:val="24"/>
          <w:szCs w:val="24"/>
          <w:lang w:val="hr-HR"/>
        </w:rPr>
        <w:t>S</w:t>
      </w:r>
      <w:r>
        <w:rPr>
          <w:rFonts w:ascii="Times New Roman" w:hAnsi="Times New Roman" w:cs="Times New Roman"/>
          <w:sz w:val="24"/>
          <w:szCs w:val="24"/>
          <w:lang w:val="hr-HR"/>
        </w:rPr>
        <w:t>ukladno odredbama članka 70. Zakon</w:t>
      </w:r>
      <w:r w:rsidR="00531A13">
        <w:rPr>
          <w:rFonts w:ascii="Times New Roman" w:hAnsi="Times New Roman" w:cs="Times New Roman"/>
          <w:sz w:val="24"/>
          <w:szCs w:val="24"/>
          <w:lang w:val="hr-HR"/>
        </w:rPr>
        <w:t>a</w:t>
      </w:r>
      <w:r>
        <w:rPr>
          <w:rFonts w:ascii="Times New Roman" w:hAnsi="Times New Roman" w:cs="Times New Roman"/>
          <w:sz w:val="24"/>
          <w:szCs w:val="24"/>
          <w:lang w:val="hr-HR"/>
        </w:rPr>
        <w:t xml:space="preserve"> o sudskom registru subjekt upisa PROJEKT PADULJ d.o.o.</w:t>
      </w:r>
      <w:r w:rsidR="001A1DD0">
        <w:rPr>
          <w:rFonts w:ascii="Times New Roman" w:hAnsi="Times New Roman" w:cs="Times New Roman"/>
          <w:sz w:val="24"/>
          <w:szCs w:val="24"/>
          <w:lang w:val="hr-HR"/>
        </w:rPr>
        <w:t xml:space="preserve"> Pula OIB 51742155144 </w:t>
      </w:r>
      <w:r>
        <w:rPr>
          <w:rFonts w:ascii="Times New Roman" w:hAnsi="Times New Roman" w:cs="Times New Roman"/>
          <w:sz w:val="24"/>
          <w:szCs w:val="24"/>
          <w:lang w:val="hr-HR"/>
        </w:rPr>
        <w:t>. brisan je iz sudskog registra</w:t>
      </w:r>
      <w:r w:rsidR="001A1DD0">
        <w:rPr>
          <w:rFonts w:ascii="Times New Roman" w:hAnsi="Times New Roman" w:cs="Times New Roman"/>
          <w:sz w:val="24"/>
          <w:szCs w:val="24"/>
          <w:lang w:val="hr-HR"/>
        </w:rPr>
        <w:t xml:space="preserve"> rješ</w:t>
      </w:r>
      <w:r w:rsidR="00666D79">
        <w:rPr>
          <w:rFonts w:ascii="Times New Roman" w:hAnsi="Times New Roman" w:cs="Times New Roman"/>
          <w:sz w:val="24"/>
          <w:szCs w:val="24"/>
          <w:lang w:val="hr-HR"/>
        </w:rPr>
        <w:t>enjem registarskog suda od 15.10</w:t>
      </w:r>
      <w:r w:rsidR="001A1DD0">
        <w:rPr>
          <w:rFonts w:ascii="Times New Roman" w:hAnsi="Times New Roman" w:cs="Times New Roman"/>
          <w:sz w:val="24"/>
          <w:szCs w:val="24"/>
          <w:lang w:val="hr-HR"/>
        </w:rPr>
        <w:t>. 2012.</w:t>
      </w:r>
      <w:r>
        <w:rPr>
          <w:rFonts w:ascii="Times New Roman" w:hAnsi="Times New Roman" w:cs="Times New Roman"/>
          <w:sz w:val="24"/>
          <w:szCs w:val="24"/>
          <w:lang w:val="hr-HR"/>
        </w:rPr>
        <w:t xml:space="preserve"> jer nije u posljednje tri godine postupio po zakonskoj obvezi  objave svojih godišnjih financijskih izviješća.</w:t>
      </w:r>
    </w:p>
    <w:p w:rsidR="00BF713A" w:rsidRDefault="00A54FBD" w:rsidP="001427E4">
      <w:pPr>
        <w:rPr>
          <w:rFonts w:ascii="Times New Roman" w:hAnsi="Times New Roman" w:cs="Times New Roman"/>
          <w:sz w:val="24"/>
          <w:szCs w:val="24"/>
          <w:lang w:val="hr-HR"/>
        </w:rPr>
      </w:pPr>
      <w:r>
        <w:rPr>
          <w:rFonts w:ascii="Times New Roman" w:hAnsi="Times New Roman" w:cs="Times New Roman"/>
          <w:sz w:val="24"/>
          <w:szCs w:val="24"/>
          <w:lang w:val="hr-HR"/>
        </w:rPr>
        <w:t>Rješenjem Trgovačkog suda u Rijeci</w:t>
      </w:r>
      <w:r w:rsidR="00666D79">
        <w:rPr>
          <w:rFonts w:ascii="Times New Roman" w:hAnsi="Times New Roman" w:cs="Times New Roman"/>
          <w:sz w:val="24"/>
          <w:szCs w:val="24"/>
          <w:lang w:val="hr-HR"/>
        </w:rPr>
        <w:t>, Stalna služba u Pazinu</w:t>
      </w:r>
      <w:r>
        <w:rPr>
          <w:rFonts w:ascii="Times New Roman" w:hAnsi="Times New Roman" w:cs="Times New Roman"/>
          <w:sz w:val="24"/>
          <w:szCs w:val="24"/>
          <w:lang w:val="hr-HR"/>
        </w:rPr>
        <w:t xml:space="preserve"> od 08.12. 201</w:t>
      </w:r>
      <w:r w:rsidR="00A81D50">
        <w:rPr>
          <w:rFonts w:ascii="Times New Roman" w:hAnsi="Times New Roman" w:cs="Times New Roman"/>
          <w:sz w:val="24"/>
          <w:szCs w:val="24"/>
          <w:lang w:val="hr-HR"/>
        </w:rPr>
        <w:t>4</w:t>
      </w:r>
      <w:r>
        <w:rPr>
          <w:rFonts w:ascii="Times New Roman" w:hAnsi="Times New Roman" w:cs="Times New Roman"/>
          <w:sz w:val="24"/>
          <w:szCs w:val="24"/>
          <w:lang w:val="hr-HR"/>
        </w:rPr>
        <w:t>.g. a temeljem prijedloga osobe koja ima pravni intere</w:t>
      </w:r>
      <w:r w:rsidR="00BF713A">
        <w:rPr>
          <w:rFonts w:ascii="Times New Roman" w:hAnsi="Times New Roman" w:cs="Times New Roman"/>
          <w:sz w:val="24"/>
          <w:szCs w:val="24"/>
          <w:lang w:val="hr-HR"/>
        </w:rPr>
        <w:t xml:space="preserve">s Zoran </w:t>
      </w:r>
      <w:proofErr w:type="spellStart"/>
      <w:r w:rsidR="00BF713A">
        <w:rPr>
          <w:rFonts w:ascii="Times New Roman" w:hAnsi="Times New Roman" w:cs="Times New Roman"/>
          <w:sz w:val="24"/>
          <w:szCs w:val="24"/>
          <w:lang w:val="hr-HR"/>
        </w:rPr>
        <w:t>Planinšec</w:t>
      </w:r>
      <w:proofErr w:type="spellEnd"/>
      <w:r w:rsidR="00BF713A">
        <w:rPr>
          <w:rFonts w:ascii="Times New Roman" w:hAnsi="Times New Roman" w:cs="Times New Roman"/>
          <w:sz w:val="24"/>
          <w:szCs w:val="24"/>
          <w:lang w:val="hr-HR"/>
        </w:rPr>
        <w:t xml:space="preserve"> iz </w:t>
      </w:r>
      <w:proofErr w:type="spellStart"/>
      <w:r w:rsidR="00BF713A">
        <w:rPr>
          <w:rFonts w:ascii="Times New Roman" w:hAnsi="Times New Roman" w:cs="Times New Roman"/>
          <w:sz w:val="24"/>
          <w:szCs w:val="24"/>
          <w:lang w:val="hr-HR"/>
        </w:rPr>
        <w:t>R.Slovenije</w:t>
      </w:r>
      <w:proofErr w:type="spellEnd"/>
      <w:r w:rsidR="00BF713A">
        <w:rPr>
          <w:rFonts w:ascii="Times New Roman" w:hAnsi="Times New Roman" w:cs="Times New Roman"/>
          <w:sz w:val="24"/>
          <w:szCs w:val="24"/>
          <w:lang w:val="hr-HR"/>
        </w:rPr>
        <w:t xml:space="preserve"> imenovana je Jasna </w:t>
      </w:r>
      <w:proofErr w:type="spellStart"/>
      <w:r w:rsidR="00BF713A">
        <w:rPr>
          <w:rFonts w:ascii="Times New Roman" w:hAnsi="Times New Roman" w:cs="Times New Roman"/>
          <w:sz w:val="24"/>
          <w:szCs w:val="24"/>
          <w:lang w:val="hr-HR"/>
        </w:rPr>
        <w:t>Kučević</w:t>
      </w:r>
      <w:proofErr w:type="spellEnd"/>
      <w:r w:rsidR="00BF713A">
        <w:rPr>
          <w:rFonts w:ascii="Times New Roman" w:hAnsi="Times New Roman" w:cs="Times New Roman"/>
          <w:sz w:val="24"/>
          <w:szCs w:val="24"/>
          <w:lang w:val="hr-HR"/>
        </w:rPr>
        <w:t xml:space="preserve"> za likvidatora društva radi provođenja likvidacijskog postupka.</w:t>
      </w:r>
    </w:p>
    <w:p w:rsidR="00A54FBD" w:rsidRDefault="00BF713A" w:rsidP="001427E4">
      <w:pPr>
        <w:rPr>
          <w:rFonts w:ascii="Times New Roman" w:hAnsi="Times New Roman" w:cs="Times New Roman"/>
          <w:sz w:val="24"/>
          <w:szCs w:val="24"/>
          <w:lang w:val="hr-HR"/>
        </w:rPr>
      </w:pPr>
      <w:r>
        <w:rPr>
          <w:rFonts w:ascii="Times New Roman" w:hAnsi="Times New Roman" w:cs="Times New Roman"/>
          <w:sz w:val="24"/>
          <w:szCs w:val="24"/>
          <w:lang w:val="hr-HR"/>
        </w:rPr>
        <w:t xml:space="preserve">Rješenjem istog suda od 31.10. 2017. obustavljen je postupak likvidacije nad likvidacijskom imovinom društva PROJEKT PADULJ d.o.o. </w:t>
      </w:r>
      <w:r w:rsidR="001A1DD0">
        <w:rPr>
          <w:rFonts w:ascii="Times New Roman" w:hAnsi="Times New Roman" w:cs="Times New Roman"/>
          <w:sz w:val="24"/>
          <w:szCs w:val="24"/>
          <w:lang w:val="hr-HR"/>
        </w:rPr>
        <w:t>iz Pule jer prema izviješću lik</w:t>
      </w:r>
      <w:r>
        <w:rPr>
          <w:rFonts w:ascii="Times New Roman" w:hAnsi="Times New Roman" w:cs="Times New Roman"/>
          <w:sz w:val="24"/>
          <w:szCs w:val="24"/>
          <w:lang w:val="hr-HR"/>
        </w:rPr>
        <w:t xml:space="preserve">vidatora vrijednost utvrđene imovine iznosila 2.478.000,00 kn. odnosno bila je manja od prijavljenih tražbine  u iznosu od 2.906.184,22 kn. </w:t>
      </w:r>
    </w:p>
    <w:p w:rsidR="00BF713A" w:rsidRDefault="00BF713A" w:rsidP="001427E4">
      <w:pPr>
        <w:rPr>
          <w:rFonts w:ascii="Times New Roman" w:hAnsi="Times New Roman" w:cs="Times New Roman"/>
          <w:sz w:val="24"/>
          <w:szCs w:val="24"/>
          <w:lang w:val="hr-HR"/>
        </w:rPr>
      </w:pPr>
      <w:r>
        <w:rPr>
          <w:rFonts w:ascii="Times New Roman" w:hAnsi="Times New Roman" w:cs="Times New Roman"/>
          <w:sz w:val="24"/>
          <w:szCs w:val="24"/>
          <w:lang w:val="hr-HR"/>
        </w:rPr>
        <w:t xml:space="preserve">Rješenjem TS u Pazinu posl.br. 10 St-444/2017-6 od 31. </w:t>
      </w:r>
      <w:r w:rsidR="00531A13">
        <w:rPr>
          <w:rFonts w:ascii="Times New Roman" w:hAnsi="Times New Roman" w:cs="Times New Roman"/>
          <w:sz w:val="24"/>
          <w:szCs w:val="24"/>
          <w:lang w:val="hr-HR"/>
        </w:rPr>
        <w:t>l</w:t>
      </w:r>
      <w:r>
        <w:rPr>
          <w:rFonts w:ascii="Times New Roman" w:hAnsi="Times New Roman" w:cs="Times New Roman"/>
          <w:sz w:val="24"/>
          <w:szCs w:val="24"/>
          <w:lang w:val="hr-HR"/>
        </w:rPr>
        <w:t xml:space="preserve">istopada 2017. </w:t>
      </w:r>
      <w:r w:rsidR="00531A13">
        <w:rPr>
          <w:rFonts w:ascii="Times New Roman" w:hAnsi="Times New Roman" w:cs="Times New Roman"/>
          <w:sz w:val="24"/>
          <w:szCs w:val="24"/>
          <w:lang w:val="hr-HR"/>
        </w:rPr>
        <w:t>o</w:t>
      </w:r>
      <w:r>
        <w:rPr>
          <w:rFonts w:ascii="Times New Roman" w:hAnsi="Times New Roman" w:cs="Times New Roman"/>
          <w:sz w:val="24"/>
          <w:szCs w:val="24"/>
          <w:lang w:val="hr-HR"/>
        </w:rPr>
        <w:t>tvoren j</w:t>
      </w:r>
      <w:r w:rsidR="00531A13">
        <w:rPr>
          <w:rFonts w:ascii="Times New Roman" w:hAnsi="Times New Roman" w:cs="Times New Roman"/>
          <w:sz w:val="24"/>
          <w:szCs w:val="24"/>
          <w:lang w:val="hr-HR"/>
        </w:rPr>
        <w:t xml:space="preserve">e stečajni postupak nad likvidacijskom masom Projekt </w:t>
      </w:r>
      <w:proofErr w:type="spellStart"/>
      <w:r w:rsidR="00531A13">
        <w:rPr>
          <w:rFonts w:ascii="Times New Roman" w:hAnsi="Times New Roman" w:cs="Times New Roman"/>
          <w:sz w:val="24"/>
          <w:szCs w:val="24"/>
          <w:lang w:val="hr-HR"/>
        </w:rPr>
        <w:t>Padulj</w:t>
      </w:r>
      <w:proofErr w:type="spellEnd"/>
      <w:r w:rsidR="00531A13">
        <w:rPr>
          <w:rFonts w:ascii="Times New Roman" w:hAnsi="Times New Roman" w:cs="Times New Roman"/>
          <w:sz w:val="24"/>
          <w:szCs w:val="24"/>
          <w:lang w:val="hr-HR"/>
        </w:rPr>
        <w:t xml:space="preserve"> d.o.o. Pula, a istim rješenjem imenovan sam za stečajnog upravitelja dužnika.</w:t>
      </w:r>
    </w:p>
    <w:p w:rsidR="001A1DD0" w:rsidRDefault="001A1DD0" w:rsidP="001427E4">
      <w:pPr>
        <w:rPr>
          <w:rFonts w:ascii="Times New Roman" w:hAnsi="Times New Roman" w:cs="Times New Roman"/>
          <w:sz w:val="24"/>
          <w:szCs w:val="24"/>
          <w:lang w:val="hr-HR"/>
        </w:rPr>
      </w:pPr>
    </w:p>
    <w:p w:rsidR="001A1DD0" w:rsidRDefault="001A1DD0" w:rsidP="001427E4">
      <w:pPr>
        <w:rPr>
          <w:rFonts w:ascii="Times New Roman" w:hAnsi="Times New Roman" w:cs="Times New Roman"/>
          <w:sz w:val="24"/>
          <w:szCs w:val="24"/>
          <w:lang w:val="hr-HR"/>
        </w:rPr>
      </w:pPr>
    </w:p>
    <w:p w:rsidR="001A1DD0" w:rsidRPr="00A54FBD" w:rsidRDefault="001A1DD0" w:rsidP="001427E4">
      <w:pPr>
        <w:rPr>
          <w:rFonts w:ascii="Times New Roman" w:hAnsi="Times New Roman" w:cs="Times New Roman"/>
          <w:sz w:val="24"/>
          <w:szCs w:val="24"/>
          <w:lang w:val="hr-HR"/>
        </w:rPr>
      </w:pPr>
    </w:p>
    <w:p w:rsidR="001427E4" w:rsidRPr="00531A13" w:rsidRDefault="001427E4" w:rsidP="00531A13">
      <w:pPr>
        <w:pStyle w:val="Odlomakpopisa"/>
        <w:numPr>
          <w:ilvl w:val="1"/>
          <w:numId w:val="1"/>
        </w:numPr>
        <w:rPr>
          <w:rFonts w:ascii="Times New Roman" w:hAnsi="Times New Roman" w:cs="Times New Roman"/>
          <w:b/>
          <w:sz w:val="24"/>
          <w:szCs w:val="24"/>
          <w:lang w:val="hr-HR"/>
        </w:rPr>
      </w:pPr>
      <w:r w:rsidRPr="00531A13">
        <w:rPr>
          <w:rFonts w:ascii="Times New Roman" w:hAnsi="Times New Roman" w:cs="Times New Roman"/>
          <w:b/>
          <w:sz w:val="24"/>
          <w:szCs w:val="24"/>
          <w:lang w:val="hr-HR"/>
        </w:rPr>
        <w:lastRenderedPageBreak/>
        <w:t>Radnje koje je stečajni upravitelj poduzeo:</w:t>
      </w:r>
    </w:p>
    <w:p w:rsidR="00531A13" w:rsidRDefault="00531A13" w:rsidP="00531A13">
      <w:pPr>
        <w:rPr>
          <w:rFonts w:ascii="Times New Roman" w:hAnsi="Times New Roman" w:cs="Times New Roman"/>
          <w:sz w:val="24"/>
          <w:szCs w:val="24"/>
          <w:lang w:val="hr-HR"/>
        </w:rPr>
      </w:pPr>
      <w:r>
        <w:rPr>
          <w:rFonts w:ascii="Times New Roman" w:hAnsi="Times New Roman" w:cs="Times New Roman"/>
          <w:sz w:val="24"/>
          <w:szCs w:val="24"/>
          <w:lang w:val="hr-HR"/>
        </w:rPr>
        <w:t xml:space="preserve">1.Preuzeo sam dokumentaciju u svezi sa pokrenutim likvidacijskim postupkom koja se je nalazila u posjedu likvidatora društva Jasne </w:t>
      </w:r>
      <w:r>
        <w:rPr>
          <w:rFonts w:ascii="Times New Roman" w:hAnsi="Times New Roman" w:cs="Times New Roman"/>
          <w:sz w:val="24"/>
          <w:szCs w:val="24"/>
          <w:lang w:val="hr-HR"/>
        </w:rPr>
        <w:tab/>
      </w:r>
      <w:proofErr w:type="spellStart"/>
      <w:r>
        <w:rPr>
          <w:rFonts w:ascii="Times New Roman" w:hAnsi="Times New Roman" w:cs="Times New Roman"/>
          <w:sz w:val="24"/>
          <w:szCs w:val="24"/>
          <w:lang w:val="hr-HR"/>
        </w:rPr>
        <w:t>Kučević</w:t>
      </w:r>
      <w:proofErr w:type="spellEnd"/>
      <w:r>
        <w:rPr>
          <w:rFonts w:ascii="Times New Roman" w:hAnsi="Times New Roman" w:cs="Times New Roman"/>
          <w:sz w:val="24"/>
          <w:szCs w:val="24"/>
          <w:lang w:val="hr-HR"/>
        </w:rPr>
        <w:t>, koju su činila podnijeta izviješća i po</w:t>
      </w:r>
      <w:r w:rsidR="001A1DD0">
        <w:rPr>
          <w:rFonts w:ascii="Times New Roman" w:hAnsi="Times New Roman" w:cs="Times New Roman"/>
          <w:sz w:val="24"/>
          <w:szCs w:val="24"/>
          <w:lang w:val="hr-HR"/>
        </w:rPr>
        <w:t>dnesci nadležnom sudu kao i</w:t>
      </w:r>
      <w:r>
        <w:rPr>
          <w:rFonts w:ascii="Times New Roman" w:hAnsi="Times New Roman" w:cs="Times New Roman"/>
          <w:sz w:val="24"/>
          <w:szCs w:val="24"/>
          <w:lang w:val="hr-HR"/>
        </w:rPr>
        <w:t xml:space="preserve"> elaborat o stanju i</w:t>
      </w:r>
      <w:r w:rsidR="001A1DD0">
        <w:rPr>
          <w:rFonts w:ascii="Times New Roman" w:hAnsi="Times New Roman" w:cs="Times New Roman"/>
          <w:sz w:val="24"/>
          <w:szCs w:val="24"/>
          <w:lang w:val="hr-HR"/>
        </w:rPr>
        <w:t xml:space="preserve"> procijeni vrijednosti nekretnine izrađen po stalnom sudskom vještaku</w:t>
      </w:r>
    </w:p>
    <w:p w:rsidR="001427E4" w:rsidRPr="00A746D4" w:rsidRDefault="00666D79" w:rsidP="001427E4">
      <w:pPr>
        <w:spacing w:after="0" w:line="240" w:lineRule="auto"/>
        <w:contextualSpacing/>
        <w:jc w:val="both"/>
        <w:rPr>
          <w:rFonts w:ascii="Times New Roman" w:hAnsi="Times New Roman" w:cs="Times New Roman"/>
          <w:sz w:val="24"/>
          <w:szCs w:val="24"/>
          <w:lang w:val="hr-HR"/>
        </w:rPr>
      </w:pPr>
      <w:r>
        <w:rPr>
          <w:rFonts w:ascii="Times New Roman" w:hAnsi="Times New Roman" w:cs="Times New Roman"/>
          <w:sz w:val="24"/>
          <w:szCs w:val="24"/>
          <w:lang w:val="hr-HR"/>
        </w:rPr>
        <w:t>2</w:t>
      </w:r>
      <w:r w:rsidR="001427E4">
        <w:rPr>
          <w:rFonts w:ascii="Times New Roman" w:hAnsi="Times New Roman" w:cs="Times New Roman"/>
          <w:sz w:val="24"/>
          <w:szCs w:val="24"/>
          <w:lang w:val="hr-HR"/>
        </w:rPr>
        <w:t>. Sastavljena je tablica</w:t>
      </w:r>
      <w:r w:rsidR="001427E4" w:rsidRPr="00A746D4">
        <w:rPr>
          <w:rFonts w:ascii="Times New Roman" w:hAnsi="Times New Roman" w:cs="Times New Roman"/>
          <w:sz w:val="24"/>
          <w:szCs w:val="24"/>
          <w:lang w:val="hr-HR"/>
        </w:rPr>
        <w:t xml:space="preserve"> stečajnih vjero</w:t>
      </w:r>
      <w:r w:rsidR="001427E4">
        <w:rPr>
          <w:rFonts w:ascii="Times New Roman" w:hAnsi="Times New Roman" w:cs="Times New Roman"/>
          <w:sz w:val="24"/>
          <w:szCs w:val="24"/>
          <w:lang w:val="hr-HR"/>
        </w:rPr>
        <w:t xml:space="preserve">vnika </w:t>
      </w:r>
      <w:r w:rsidR="001427E4" w:rsidRPr="00A746D4">
        <w:rPr>
          <w:rFonts w:ascii="Times New Roman" w:hAnsi="Times New Roman" w:cs="Times New Roman"/>
          <w:sz w:val="24"/>
          <w:szCs w:val="24"/>
          <w:lang w:val="hr-HR"/>
        </w:rPr>
        <w:t xml:space="preserve"> sukladno članku 174. Stečajnog zakona. </w:t>
      </w:r>
    </w:p>
    <w:p w:rsidR="001427E4" w:rsidRDefault="00666D79" w:rsidP="001427E4">
      <w:pPr>
        <w:spacing w:after="0" w:line="240" w:lineRule="auto"/>
        <w:contextualSpacing/>
        <w:jc w:val="both"/>
        <w:rPr>
          <w:rFonts w:ascii="Times New Roman" w:hAnsi="Times New Roman" w:cs="Times New Roman"/>
          <w:sz w:val="24"/>
          <w:szCs w:val="24"/>
          <w:lang w:val="hr-HR"/>
        </w:rPr>
      </w:pPr>
      <w:r>
        <w:rPr>
          <w:rFonts w:ascii="Times New Roman" w:hAnsi="Times New Roman" w:cs="Times New Roman"/>
          <w:sz w:val="24"/>
          <w:szCs w:val="24"/>
          <w:lang w:val="hr-HR"/>
        </w:rPr>
        <w:t>3</w:t>
      </w:r>
      <w:r w:rsidR="001427E4">
        <w:rPr>
          <w:rFonts w:ascii="Times New Roman" w:hAnsi="Times New Roman" w:cs="Times New Roman"/>
          <w:sz w:val="24"/>
          <w:szCs w:val="24"/>
          <w:lang w:val="hr-HR"/>
        </w:rPr>
        <w:t>. Sastavljena je tablica imovine i obveza.</w:t>
      </w:r>
    </w:p>
    <w:p w:rsidR="00801332" w:rsidRDefault="00666D79" w:rsidP="001427E4">
      <w:pPr>
        <w:spacing w:after="0" w:line="240" w:lineRule="auto"/>
        <w:contextualSpacing/>
        <w:jc w:val="both"/>
        <w:rPr>
          <w:rFonts w:ascii="Times New Roman" w:hAnsi="Times New Roman" w:cs="Times New Roman"/>
          <w:sz w:val="24"/>
          <w:szCs w:val="24"/>
          <w:lang w:val="hr-HR"/>
        </w:rPr>
      </w:pPr>
      <w:r>
        <w:rPr>
          <w:rFonts w:ascii="Times New Roman" w:hAnsi="Times New Roman" w:cs="Times New Roman"/>
          <w:sz w:val="24"/>
          <w:szCs w:val="24"/>
          <w:lang w:val="hr-HR"/>
        </w:rPr>
        <w:t>4</w:t>
      </w:r>
      <w:r w:rsidR="00801332">
        <w:rPr>
          <w:rFonts w:ascii="Times New Roman" w:hAnsi="Times New Roman" w:cs="Times New Roman"/>
          <w:sz w:val="24"/>
          <w:szCs w:val="24"/>
          <w:lang w:val="hr-HR"/>
        </w:rPr>
        <w:t xml:space="preserve">.Od Grada Pule, Upravnog odjela za prostorno uređenje, komunalni sustav i imovinu zatražio sam i dobio Lokacijsku informaciju za nekretninu u vlasništvu stečajnog dužnika označenu kao </w:t>
      </w:r>
      <w:proofErr w:type="spellStart"/>
      <w:r w:rsidR="00801332">
        <w:rPr>
          <w:rFonts w:ascii="Times New Roman" w:hAnsi="Times New Roman" w:cs="Times New Roman"/>
          <w:sz w:val="24"/>
          <w:szCs w:val="24"/>
          <w:lang w:val="hr-HR"/>
        </w:rPr>
        <w:t>k.č</w:t>
      </w:r>
      <w:proofErr w:type="spellEnd"/>
      <w:r w:rsidR="00801332">
        <w:rPr>
          <w:rFonts w:ascii="Times New Roman" w:hAnsi="Times New Roman" w:cs="Times New Roman"/>
          <w:sz w:val="24"/>
          <w:szCs w:val="24"/>
          <w:lang w:val="hr-HR"/>
        </w:rPr>
        <w:t xml:space="preserve">. 229/5  k.o. </w:t>
      </w:r>
      <w:proofErr w:type="spellStart"/>
      <w:r w:rsidR="00801332">
        <w:rPr>
          <w:rFonts w:ascii="Times New Roman" w:hAnsi="Times New Roman" w:cs="Times New Roman"/>
          <w:sz w:val="24"/>
          <w:szCs w:val="24"/>
          <w:lang w:val="hr-HR"/>
        </w:rPr>
        <w:t>Štinjan</w:t>
      </w:r>
      <w:proofErr w:type="spellEnd"/>
      <w:r w:rsidR="00801332">
        <w:rPr>
          <w:rFonts w:ascii="Times New Roman" w:hAnsi="Times New Roman" w:cs="Times New Roman"/>
          <w:sz w:val="24"/>
          <w:szCs w:val="24"/>
          <w:lang w:val="hr-HR"/>
        </w:rPr>
        <w:t>.</w:t>
      </w:r>
    </w:p>
    <w:p w:rsidR="007F1841" w:rsidRDefault="00666D79" w:rsidP="001427E4">
      <w:pPr>
        <w:spacing w:after="0" w:line="240" w:lineRule="auto"/>
        <w:contextualSpacing/>
        <w:jc w:val="both"/>
        <w:rPr>
          <w:rFonts w:ascii="Times New Roman" w:hAnsi="Times New Roman" w:cs="Times New Roman"/>
          <w:sz w:val="24"/>
          <w:szCs w:val="24"/>
          <w:lang w:val="hr-HR"/>
        </w:rPr>
      </w:pPr>
      <w:r>
        <w:rPr>
          <w:rFonts w:ascii="Times New Roman" w:hAnsi="Times New Roman" w:cs="Times New Roman"/>
          <w:sz w:val="24"/>
          <w:szCs w:val="24"/>
          <w:lang w:val="hr-HR"/>
        </w:rPr>
        <w:t>5</w:t>
      </w:r>
      <w:r w:rsidR="00801332">
        <w:rPr>
          <w:rFonts w:ascii="Times New Roman" w:hAnsi="Times New Roman" w:cs="Times New Roman"/>
          <w:sz w:val="24"/>
          <w:szCs w:val="24"/>
          <w:lang w:val="hr-HR"/>
        </w:rPr>
        <w:t>.</w:t>
      </w:r>
      <w:r w:rsidR="007F1841">
        <w:rPr>
          <w:rFonts w:ascii="Times New Roman" w:hAnsi="Times New Roman" w:cs="Times New Roman"/>
          <w:sz w:val="24"/>
          <w:szCs w:val="24"/>
          <w:lang w:val="hr-HR"/>
        </w:rPr>
        <w:t>.Otvaranje transakcijskog računa biti će moguće nakon što dužniku Porezna uprava dodijeli</w:t>
      </w:r>
    </w:p>
    <w:p w:rsidR="007F1841" w:rsidRPr="00A746D4" w:rsidRDefault="007F1841" w:rsidP="001427E4">
      <w:pPr>
        <w:spacing w:after="0" w:line="240" w:lineRule="auto"/>
        <w:contextualSpacing/>
        <w:jc w:val="both"/>
        <w:rPr>
          <w:rFonts w:ascii="Times New Roman" w:hAnsi="Times New Roman" w:cs="Times New Roman"/>
          <w:sz w:val="24"/>
          <w:szCs w:val="24"/>
          <w:lang w:val="hr-HR"/>
        </w:rPr>
      </w:pPr>
      <w:r>
        <w:rPr>
          <w:rFonts w:ascii="Times New Roman" w:hAnsi="Times New Roman" w:cs="Times New Roman"/>
          <w:sz w:val="24"/>
          <w:szCs w:val="24"/>
          <w:lang w:val="hr-HR"/>
        </w:rPr>
        <w:t>OIB.</w:t>
      </w:r>
    </w:p>
    <w:p w:rsidR="001427E4" w:rsidRPr="00A746D4" w:rsidRDefault="001427E4" w:rsidP="001427E4">
      <w:pPr>
        <w:ind w:left="720"/>
        <w:contextualSpacing/>
        <w:rPr>
          <w:rFonts w:ascii="Times New Roman" w:hAnsi="Times New Roman" w:cs="Times New Roman"/>
          <w:sz w:val="24"/>
          <w:szCs w:val="24"/>
          <w:lang w:val="hr-HR"/>
        </w:rPr>
      </w:pPr>
    </w:p>
    <w:p w:rsidR="001427E4" w:rsidRPr="00A746D4" w:rsidRDefault="001427E4" w:rsidP="001427E4">
      <w:pPr>
        <w:rPr>
          <w:rFonts w:ascii="Times New Roman" w:hAnsi="Times New Roman" w:cs="Times New Roman"/>
          <w:sz w:val="24"/>
          <w:szCs w:val="24"/>
          <w:lang w:val="hr-HR"/>
        </w:rPr>
      </w:pPr>
    </w:p>
    <w:p w:rsidR="001427E4" w:rsidRPr="00A746D4" w:rsidRDefault="001427E4" w:rsidP="001427E4">
      <w:pPr>
        <w:rPr>
          <w:rFonts w:ascii="Times New Roman" w:hAnsi="Times New Roman" w:cs="Times New Roman"/>
          <w:b/>
          <w:sz w:val="24"/>
          <w:szCs w:val="24"/>
          <w:lang w:val="hr-HR"/>
        </w:rPr>
      </w:pPr>
      <w:r w:rsidRPr="00A746D4">
        <w:rPr>
          <w:rFonts w:ascii="Times New Roman" w:hAnsi="Times New Roman" w:cs="Times New Roman"/>
          <w:b/>
          <w:sz w:val="24"/>
          <w:szCs w:val="24"/>
          <w:lang w:val="hr-HR"/>
        </w:rPr>
        <w:t xml:space="preserve">   </w:t>
      </w:r>
      <w:r w:rsidRPr="00A746D4">
        <w:rPr>
          <w:rFonts w:ascii="Times New Roman" w:hAnsi="Times New Roman" w:cs="Times New Roman"/>
          <w:b/>
          <w:sz w:val="24"/>
          <w:szCs w:val="24"/>
          <w:lang w:val="hr-HR"/>
        </w:rPr>
        <w:tab/>
        <w:t xml:space="preserve"> 1.2. Postupci u kojima je sudjelovao stečajni upravitelj:</w:t>
      </w:r>
    </w:p>
    <w:p w:rsidR="001427E4" w:rsidRPr="00E5638E" w:rsidRDefault="001427E4" w:rsidP="00E5638E">
      <w:pPr>
        <w:spacing w:after="100" w:afterAutospacing="1" w:line="240" w:lineRule="auto"/>
        <w:jc w:val="both"/>
        <w:rPr>
          <w:rFonts w:ascii="Times New Roman" w:hAnsi="Times New Roman" w:cs="Times New Roman"/>
          <w:sz w:val="24"/>
          <w:szCs w:val="24"/>
          <w:lang w:val="hr-HR"/>
        </w:rPr>
      </w:pPr>
      <w:r w:rsidRPr="00A746D4">
        <w:rPr>
          <w:rFonts w:ascii="Times New Roman" w:hAnsi="Times New Roman" w:cs="Times New Roman"/>
          <w:sz w:val="24"/>
          <w:szCs w:val="24"/>
          <w:lang w:val="hr-HR"/>
        </w:rPr>
        <w:t>U predmetnom razdoblju od otvaranja stečajnog postupka, pa sve do današnjeg dana stečajni upravitelj nije zaprimio podneske za stečajnog dužnika koji bi zahtijevali poduzimanje određenih pravnih radnji pred</w:t>
      </w:r>
      <w:r w:rsidR="00E5638E">
        <w:rPr>
          <w:rFonts w:ascii="Times New Roman" w:hAnsi="Times New Roman" w:cs="Times New Roman"/>
          <w:sz w:val="24"/>
          <w:szCs w:val="24"/>
          <w:lang w:val="hr-HR"/>
        </w:rPr>
        <w:t xml:space="preserve"> sudovima ili upravnim tijelima</w:t>
      </w:r>
    </w:p>
    <w:p w:rsidR="001427E4" w:rsidRPr="00A746D4" w:rsidRDefault="001427E4" w:rsidP="001427E4">
      <w:pPr>
        <w:widowControl w:val="0"/>
        <w:suppressAutoHyphens/>
        <w:spacing w:after="60"/>
        <w:jc w:val="both"/>
        <w:rPr>
          <w:rFonts w:ascii="Times New Roman" w:hAnsi="Times New Roman"/>
          <w:b/>
          <w:sz w:val="24"/>
          <w:lang w:val="hr-HR"/>
        </w:rPr>
      </w:pPr>
    </w:p>
    <w:p w:rsidR="001427E4" w:rsidRDefault="00982BD9" w:rsidP="00503826">
      <w:pPr>
        <w:widowControl w:val="0"/>
        <w:suppressAutoHyphens/>
        <w:spacing w:after="60"/>
        <w:ind w:firstLine="708"/>
        <w:jc w:val="both"/>
        <w:rPr>
          <w:rFonts w:ascii="Times New Roman" w:hAnsi="Times New Roman"/>
          <w:b/>
          <w:sz w:val="24"/>
          <w:lang w:val="hr-HR"/>
        </w:rPr>
      </w:pPr>
      <w:r>
        <w:rPr>
          <w:rFonts w:ascii="Times New Roman" w:hAnsi="Times New Roman"/>
          <w:b/>
          <w:sz w:val="24"/>
          <w:lang w:val="hr-HR"/>
        </w:rPr>
        <w:t>1.3</w:t>
      </w:r>
      <w:r w:rsidR="001427E4" w:rsidRPr="00A746D4">
        <w:rPr>
          <w:rFonts w:ascii="Times New Roman" w:hAnsi="Times New Roman"/>
          <w:b/>
          <w:sz w:val="24"/>
          <w:lang w:val="hr-HR"/>
        </w:rPr>
        <w:t xml:space="preserve">. Razlozi nastavka stečajnog postupka </w:t>
      </w:r>
      <w:r w:rsidR="00503826">
        <w:rPr>
          <w:rFonts w:ascii="Times New Roman" w:hAnsi="Times New Roman"/>
          <w:b/>
          <w:sz w:val="24"/>
          <w:lang w:val="hr-HR"/>
        </w:rPr>
        <w:t>u odnosu na likvidacijsku</w:t>
      </w:r>
      <w:r w:rsidR="008438B5">
        <w:rPr>
          <w:rFonts w:ascii="Times New Roman" w:hAnsi="Times New Roman"/>
          <w:b/>
          <w:sz w:val="24"/>
          <w:lang w:val="hr-HR"/>
        </w:rPr>
        <w:t xml:space="preserve"> masu</w:t>
      </w:r>
    </w:p>
    <w:p w:rsidR="00503826" w:rsidRPr="00503826" w:rsidRDefault="00503826" w:rsidP="00503826">
      <w:pPr>
        <w:widowControl w:val="0"/>
        <w:suppressAutoHyphens/>
        <w:spacing w:after="60"/>
        <w:jc w:val="both"/>
        <w:rPr>
          <w:rFonts w:ascii="Times New Roman" w:hAnsi="Times New Roman"/>
          <w:sz w:val="24"/>
          <w:lang w:val="hr-HR"/>
        </w:rPr>
      </w:pPr>
      <w:r>
        <w:rPr>
          <w:rFonts w:ascii="Times New Roman" w:hAnsi="Times New Roman"/>
          <w:sz w:val="24"/>
          <w:lang w:val="hr-HR"/>
        </w:rPr>
        <w:t>Nakon što rešenjem naslovnog suda od 31.10. 2017. obustavljen je likvidacijski postupak jer je likvidacijski upravitelj utvrdio da je vrijednost likvidacijske imovine manja od iznosa prijavljenih tražbina, rješenjem istog suda nad dužnikom je otvoren stečajni postupak.</w:t>
      </w:r>
    </w:p>
    <w:p w:rsidR="008438B5" w:rsidRDefault="008438B5" w:rsidP="008438B5">
      <w:pPr>
        <w:widowControl w:val="0"/>
        <w:suppressAutoHyphens/>
        <w:spacing w:after="60"/>
        <w:ind w:firstLine="708"/>
        <w:jc w:val="both"/>
        <w:rPr>
          <w:rFonts w:ascii="Times New Roman" w:hAnsi="Times New Roman"/>
          <w:b/>
          <w:sz w:val="24"/>
          <w:lang w:val="hr-HR"/>
        </w:rPr>
      </w:pPr>
    </w:p>
    <w:p w:rsidR="001427E4" w:rsidRPr="00A746D4" w:rsidRDefault="00982BD9" w:rsidP="001427E4">
      <w:pPr>
        <w:widowControl w:val="0"/>
        <w:suppressAutoHyphens/>
        <w:spacing w:after="60"/>
        <w:jc w:val="both"/>
        <w:rPr>
          <w:rFonts w:ascii="Times New Roman" w:hAnsi="Times New Roman"/>
          <w:b/>
          <w:sz w:val="24"/>
          <w:lang w:val="hr-HR"/>
        </w:rPr>
      </w:pPr>
      <w:r>
        <w:rPr>
          <w:rFonts w:ascii="Times New Roman" w:hAnsi="Times New Roman"/>
          <w:b/>
          <w:sz w:val="24"/>
          <w:lang w:val="hr-HR"/>
        </w:rPr>
        <w:t xml:space="preserve">            1.4</w:t>
      </w:r>
      <w:r w:rsidR="001427E4" w:rsidRPr="00A746D4">
        <w:rPr>
          <w:rFonts w:ascii="Times New Roman" w:hAnsi="Times New Roman"/>
          <w:b/>
          <w:sz w:val="24"/>
          <w:lang w:val="hr-HR"/>
        </w:rPr>
        <w:t>. Mogućnost zaključenja stečajnog postupka</w:t>
      </w:r>
    </w:p>
    <w:p w:rsidR="001427E4" w:rsidRPr="00A746D4" w:rsidRDefault="001427E4" w:rsidP="001427E4">
      <w:pPr>
        <w:widowControl w:val="0"/>
        <w:suppressAutoHyphens/>
        <w:spacing w:after="0" w:line="240" w:lineRule="auto"/>
        <w:jc w:val="both"/>
        <w:rPr>
          <w:rFonts w:ascii="Times New Roman" w:hAnsi="Times New Roman"/>
          <w:sz w:val="24"/>
          <w:lang w:val="hr-HR"/>
        </w:rPr>
      </w:pPr>
    </w:p>
    <w:p w:rsidR="001427E4" w:rsidRDefault="00982BD9" w:rsidP="001427E4">
      <w:pPr>
        <w:widowControl w:val="0"/>
        <w:suppressAutoHyphens/>
        <w:spacing w:after="0" w:line="240" w:lineRule="auto"/>
        <w:ind w:firstLine="708"/>
        <w:jc w:val="both"/>
        <w:rPr>
          <w:rFonts w:ascii="Times New Roman" w:hAnsi="Times New Roman"/>
          <w:sz w:val="24"/>
          <w:lang w:val="hr-HR"/>
        </w:rPr>
      </w:pPr>
      <w:r>
        <w:rPr>
          <w:rFonts w:ascii="Times New Roman" w:hAnsi="Times New Roman"/>
          <w:sz w:val="24"/>
          <w:lang w:val="hr-HR"/>
        </w:rPr>
        <w:t xml:space="preserve">Po okončanju unovčenja likvidacijske mase te nakon namirenja troškova stečajnog postupka i obveza stečajne mase i isplate preostalog iznosa </w:t>
      </w:r>
      <w:proofErr w:type="spellStart"/>
      <w:r>
        <w:rPr>
          <w:rFonts w:ascii="Times New Roman" w:hAnsi="Times New Roman"/>
          <w:sz w:val="24"/>
          <w:lang w:val="hr-HR"/>
        </w:rPr>
        <w:t>razlučnom</w:t>
      </w:r>
      <w:proofErr w:type="spellEnd"/>
      <w:r>
        <w:rPr>
          <w:rFonts w:ascii="Times New Roman" w:hAnsi="Times New Roman"/>
          <w:sz w:val="24"/>
          <w:lang w:val="hr-HR"/>
        </w:rPr>
        <w:t xml:space="preserve"> vjerovniku i vjerovniku višeg isplatnog reda (ovisno o ostvarenoj kupoprodajnoj cijeni) </w:t>
      </w:r>
      <w:r w:rsidR="001427E4" w:rsidRPr="00A746D4">
        <w:rPr>
          <w:rFonts w:ascii="Times New Roman" w:hAnsi="Times New Roman"/>
          <w:sz w:val="24"/>
          <w:lang w:val="hr-HR"/>
        </w:rPr>
        <w:t xml:space="preserve"> stečajni upravitelj će predložiti zaključenje stečajnog postupka.</w:t>
      </w:r>
    </w:p>
    <w:p w:rsidR="00666D79" w:rsidRDefault="00666D79"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Default="00B4648D" w:rsidP="001427E4">
      <w:pPr>
        <w:widowControl w:val="0"/>
        <w:suppressAutoHyphens/>
        <w:spacing w:after="0" w:line="240" w:lineRule="auto"/>
        <w:ind w:firstLine="708"/>
        <w:jc w:val="both"/>
        <w:rPr>
          <w:rFonts w:ascii="Times New Roman" w:hAnsi="Times New Roman"/>
          <w:sz w:val="24"/>
          <w:lang w:val="hr-HR"/>
        </w:rPr>
      </w:pPr>
    </w:p>
    <w:p w:rsidR="00B4648D" w:rsidRPr="00A746D4" w:rsidRDefault="00B4648D" w:rsidP="001427E4">
      <w:pPr>
        <w:widowControl w:val="0"/>
        <w:suppressAutoHyphens/>
        <w:spacing w:after="0" w:line="240" w:lineRule="auto"/>
        <w:ind w:firstLine="708"/>
        <w:jc w:val="both"/>
        <w:rPr>
          <w:rFonts w:ascii="Times New Roman" w:hAnsi="Times New Roman"/>
          <w:sz w:val="24"/>
          <w:lang w:val="hr-HR"/>
        </w:rPr>
      </w:pPr>
    </w:p>
    <w:p w:rsidR="001427E4" w:rsidRPr="00A746D4" w:rsidRDefault="001427E4" w:rsidP="001427E4">
      <w:pPr>
        <w:rPr>
          <w:rFonts w:ascii="Times New Roman" w:hAnsi="Times New Roman"/>
          <w:sz w:val="24"/>
          <w:szCs w:val="24"/>
          <w:lang w:val="hr-HR"/>
        </w:rPr>
      </w:pPr>
    </w:p>
    <w:p w:rsidR="001427E4" w:rsidRPr="00666D79" w:rsidRDefault="001427E4" w:rsidP="00666D79">
      <w:pPr>
        <w:pStyle w:val="Odlomakpopisa"/>
        <w:numPr>
          <w:ilvl w:val="0"/>
          <w:numId w:val="1"/>
        </w:numPr>
        <w:rPr>
          <w:rFonts w:ascii="Times New Roman" w:hAnsi="Times New Roman"/>
          <w:b/>
          <w:sz w:val="24"/>
          <w:szCs w:val="24"/>
          <w:lang w:val="hr-HR"/>
        </w:rPr>
      </w:pPr>
      <w:r w:rsidRPr="00666D79">
        <w:rPr>
          <w:rFonts w:ascii="Times New Roman" w:hAnsi="Times New Roman"/>
          <w:b/>
          <w:sz w:val="24"/>
          <w:szCs w:val="24"/>
          <w:lang w:val="hr-HR"/>
        </w:rPr>
        <w:lastRenderedPageBreak/>
        <w:t>STANJE STEČAJNE MASE</w:t>
      </w:r>
    </w:p>
    <w:p w:rsidR="00666D79" w:rsidRPr="00666D79" w:rsidRDefault="00666D79" w:rsidP="00666D79">
      <w:pPr>
        <w:pStyle w:val="Odlomakpopisa"/>
        <w:ind w:left="1440"/>
        <w:rPr>
          <w:rFonts w:ascii="Times New Roman" w:hAnsi="Times New Roman"/>
          <w:b/>
          <w:sz w:val="24"/>
          <w:szCs w:val="24"/>
          <w:lang w:val="hr-HR"/>
        </w:rPr>
      </w:pPr>
    </w:p>
    <w:p w:rsidR="001427E4" w:rsidRPr="00A746D4" w:rsidRDefault="001427E4" w:rsidP="001427E4">
      <w:pPr>
        <w:jc w:val="both"/>
        <w:rPr>
          <w:rFonts w:ascii="Times New Roman" w:hAnsi="Times New Roman"/>
          <w:b/>
          <w:sz w:val="24"/>
          <w:szCs w:val="24"/>
          <w:lang w:val="hr-HR"/>
        </w:rPr>
      </w:pPr>
      <w:r w:rsidRPr="00A746D4">
        <w:rPr>
          <w:rFonts w:ascii="Times New Roman" w:hAnsi="Times New Roman"/>
          <w:b/>
          <w:sz w:val="24"/>
          <w:szCs w:val="24"/>
          <w:lang w:val="hr-HR"/>
        </w:rPr>
        <w:t>2.1.   Pregled predmeta stečajne mase</w:t>
      </w:r>
      <w:r>
        <w:rPr>
          <w:rFonts w:ascii="Times New Roman" w:hAnsi="Times New Roman"/>
          <w:b/>
          <w:sz w:val="24"/>
          <w:szCs w:val="24"/>
          <w:lang w:val="hr-HR"/>
        </w:rPr>
        <w:t xml:space="preserve"> sukladno članku 289, i imovine i obveza</w:t>
      </w:r>
      <w:r w:rsidRPr="00A746D4">
        <w:rPr>
          <w:rFonts w:ascii="Times New Roman" w:hAnsi="Times New Roman"/>
          <w:b/>
          <w:sz w:val="24"/>
          <w:szCs w:val="24"/>
          <w:lang w:val="hr-HR"/>
        </w:rPr>
        <w:t xml:space="preserve"> prema članku 223. Stečajnog zakona</w:t>
      </w:r>
    </w:p>
    <w:tbl>
      <w:tblPr>
        <w:tblStyle w:val="Reetkatablice"/>
        <w:tblW w:w="9397" w:type="dxa"/>
        <w:tblLayout w:type="fixed"/>
        <w:tblLook w:val="04A0" w:firstRow="1" w:lastRow="0" w:firstColumn="1" w:lastColumn="0" w:noHBand="0" w:noVBand="1"/>
      </w:tblPr>
      <w:tblGrid>
        <w:gridCol w:w="2559"/>
        <w:gridCol w:w="2265"/>
        <w:gridCol w:w="2858"/>
        <w:gridCol w:w="1715"/>
      </w:tblGrid>
      <w:tr w:rsidR="001427E4" w:rsidRPr="00A746D4" w:rsidTr="001C472F">
        <w:trPr>
          <w:trHeight w:val="78"/>
        </w:trPr>
        <w:tc>
          <w:tcPr>
            <w:tcW w:w="2559" w:type="dxa"/>
          </w:tcPr>
          <w:p w:rsidR="001427E4" w:rsidRPr="00A746D4" w:rsidRDefault="001427E4" w:rsidP="001C472F">
            <w:pPr>
              <w:jc w:val="center"/>
              <w:rPr>
                <w:rFonts w:ascii="Verdana" w:hAnsi="Verdana"/>
                <w:b/>
                <w:sz w:val="18"/>
                <w:szCs w:val="18"/>
                <w:lang w:val="hr-HR"/>
              </w:rPr>
            </w:pPr>
            <w:r>
              <w:rPr>
                <w:rFonts w:ascii="Verdana" w:hAnsi="Verdana"/>
                <w:b/>
                <w:sz w:val="18"/>
                <w:szCs w:val="18"/>
                <w:lang w:val="hr-HR"/>
              </w:rPr>
              <w:t>IMOVINA / POTRAŽIVANJE</w:t>
            </w:r>
          </w:p>
        </w:tc>
        <w:tc>
          <w:tcPr>
            <w:tcW w:w="2265" w:type="dxa"/>
          </w:tcPr>
          <w:p w:rsidR="001427E4" w:rsidRPr="00A746D4" w:rsidRDefault="001427E4" w:rsidP="001C472F">
            <w:pPr>
              <w:jc w:val="center"/>
              <w:rPr>
                <w:rFonts w:ascii="Verdana" w:hAnsi="Verdana"/>
                <w:b/>
                <w:sz w:val="18"/>
                <w:szCs w:val="18"/>
                <w:lang w:val="hr-HR"/>
              </w:rPr>
            </w:pPr>
            <w:r w:rsidRPr="00A746D4">
              <w:rPr>
                <w:rFonts w:ascii="Verdana" w:hAnsi="Verdana"/>
                <w:b/>
                <w:sz w:val="18"/>
                <w:szCs w:val="18"/>
                <w:lang w:val="hr-HR"/>
              </w:rPr>
              <w:t>IZNOS</w:t>
            </w:r>
          </w:p>
        </w:tc>
        <w:tc>
          <w:tcPr>
            <w:tcW w:w="2858" w:type="dxa"/>
          </w:tcPr>
          <w:p w:rsidR="001427E4" w:rsidRPr="00A746D4" w:rsidRDefault="001427E4" w:rsidP="001C472F">
            <w:pPr>
              <w:jc w:val="center"/>
              <w:rPr>
                <w:rFonts w:ascii="Verdana" w:hAnsi="Verdana"/>
                <w:b/>
                <w:sz w:val="18"/>
                <w:szCs w:val="18"/>
                <w:lang w:val="hr-HR"/>
              </w:rPr>
            </w:pPr>
            <w:r w:rsidRPr="00A746D4">
              <w:rPr>
                <w:rFonts w:ascii="Verdana" w:hAnsi="Verdana"/>
                <w:b/>
                <w:sz w:val="18"/>
                <w:szCs w:val="18"/>
                <w:lang w:val="hr-HR"/>
              </w:rPr>
              <w:t>OBVEZE</w:t>
            </w:r>
          </w:p>
        </w:tc>
        <w:tc>
          <w:tcPr>
            <w:tcW w:w="1715" w:type="dxa"/>
          </w:tcPr>
          <w:p w:rsidR="001427E4" w:rsidRPr="00A746D4" w:rsidRDefault="001427E4" w:rsidP="001C472F">
            <w:pPr>
              <w:jc w:val="center"/>
              <w:rPr>
                <w:rFonts w:ascii="Verdana" w:hAnsi="Verdana"/>
                <w:b/>
                <w:sz w:val="18"/>
                <w:szCs w:val="18"/>
                <w:lang w:val="hr-HR"/>
              </w:rPr>
            </w:pPr>
            <w:r w:rsidRPr="00A746D4">
              <w:rPr>
                <w:rFonts w:ascii="Verdana" w:hAnsi="Verdana"/>
                <w:b/>
                <w:sz w:val="18"/>
                <w:szCs w:val="18"/>
                <w:lang w:val="hr-HR"/>
              </w:rPr>
              <w:t>IZNOS</w:t>
            </w:r>
          </w:p>
        </w:tc>
      </w:tr>
      <w:tr w:rsidR="001427E4" w:rsidRPr="00A746D4" w:rsidTr="001C472F">
        <w:trPr>
          <w:trHeight w:val="38"/>
        </w:trPr>
        <w:tc>
          <w:tcPr>
            <w:tcW w:w="2559" w:type="dxa"/>
            <w:vMerge w:val="restart"/>
            <w:vAlign w:val="center"/>
          </w:tcPr>
          <w:p w:rsidR="0047222F" w:rsidRDefault="0047222F" w:rsidP="0047222F">
            <w:pPr>
              <w:spacing w:after="100"/>
              <w:rPr>
                <w:rFonts w:ascii="Verdana" w:hAnsi="Verdana"/>
                <w:sz w:val="18"/>
                <w:szCs w:val="18"/>
                <w:lang w:val="hr-HR"/>
              </w:rPr>
            </w:pPr>
            <w:r>
              <w:rPr>
                <w:rFonts w:ascii="Verdana" w:hAnsi="Verdana"/>
                <w:b/>
                <w:sz w:val="18"/>
                <w:szCs w:val="18"/>
                <w:lang w:val="hr-HR"/>
              </w:rPr>
              <w:t xml:space="preserve">Nekretnina – </w:t>
            </w:r>
            <w:r>
              <w:rPr>
                <w:rFonts w:ascii="Verdana" w:hAnsi="Verdana"/>
                <w:sz w:val="18"/>
                <w:szCs w:val="18"/>
                <w:lang w:val="hr-HR"/>
              </w:rPr>
              <w:t xml:space="preserve">označena kao </w:t>
            </w:r>
            <w:proofErr w:type="spellStart"/>
            <w:r>
              <w:rPr>
                <w:rFonts w:ascii="Verdana" w:hAnsi="Verdana"/>
                <w:sz w:val="18"/>
                <w:szCs w:val="18"/>
                <w:lang w:val="hr-HR"/>
              </w:rPr>
              <w:t>k.č</w:t>
            </w:r>
            <w:proofErr w:type="spellEnd"/>
            <w:r>
              <w:rPr>
                <w:rFonts w:ascii="Verdana" w:hAnsi="Verdana"/>
                <w:sz w:val="18"/>
                <w:szCs w:val="18"/>
                <w:lang w:val="hr-HR"/>
              </w:rPr>
              <w:t xml:space="preserve">. 229/5 upisana u z.k.ul. 479 k.o. </w:t>
            </w:r>
            <w:proofErr w:type="spellStart"/>
            <w:r>
              <w:rPr>
                <w:rFonts w:ascii="Verdana" w:hAnsi="Verdana"/>
                <w:sz w:val="18"/>
                <w:szCs w:val="18"/>
                <w:lang w:val="hr-HR"/>
              </w:rPr>
              <w:t>Štinjan</w:t>
            </w:r>
            <w:proofErr w:type="spellEnd"/>
            <w:r>
              <w:rPr>
                <w:rFonts w:ascii="Verdana" w:hAnsi="Verdana"/>
                <w:sz w:val="18"/>
                <w:szCs w:val="18"/>
                <w:lang w:val="hr-HR"/>
              </w:rPr>
              <w:t xml:space="preserve"> Pula</w:t>
            </w:r>
          </w:p>
          <w:p w:rsidR="0047222F" w:rsidRPr="0047222F" w:rsidRDefault="0047222F" w:rsidP="0047222F">
            <w:pPr>
              <w:spacing w:after="100"/>
              <w:rPr>
                <w:rFonts w:ascii="Verdana" w:hAnsi="Verdana"/>
                <w:sz w:val="18"/>
                <w:szCs w:val="18"/>
                <w:lang w:val="hr-HR"/>
              </w:rPr>
            </w:pPr>
            <w:r>
              <w:rPr>
                <w:rFonts w:ascii="Verdana" w:hAnsi="Verdana"/>
                <w:sz w:val="18"/>
                <w:szCs w:val="18"/>
                <w:lang w:val="hr-HR"/>
              </w:rPr>
              <w:t>U naravi oranica i put površine 6.989 m2</w:t>
            </w: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b/>
                <w:sz w:val="18"/>
                <w:szCs w:val="18"/>
                <w:lang w:val="hr-HR"/>
              </w:rPr>
            </w:pPr>
          </w:p>
          <w:p w:rsidR="001427E4" w:rsidRPr="00A746D4" w:rsidRDefault="001427E4" w:rsidP="001C472F">
            <w:pPr>
              <w:rPr>
                <w:rFonts w:ascii="Verdana" w:hAnsi="Verdana"/>
                <w:sz w:val="18"/>
                <w:szCs w:val="18"/>
                <w:lang w:val="hr-HR"/>
              </w:rPr>
            </w:pPr>
            <w:r w:rsidRPr="00A746D4">
              <w:rPr>
                <w:rFonts w:ascii="Verdana" w:hAnsi="Verdana"/>
                <w:sz w:val="18"/>
                <w:szCs w:val="18"/>
                <w:lang w:val="hr-HR"/>
              </w:rPr>
              <w:t>-</w:t>
            </w:r>
          </w:p>
        </w:tc>
        <w:tc>
          <w:tcPr>
            <w:tcW w:w="2265" w:type="dxa"/>
            <w:vMerge w:val="restart"/>
            <w:vAlign w:val="center"/>
          </w:tcPr>
          <w:p w:rsidR="001427E4" w:rsidRPr="00A746D4" w:rsidRDefault="00BF3308" w:rsidP="001C472F">
            <w:pPr>
              <w:rPr>
                <w:rFonts w:ascii="Verdana" w:hAnsi="Verdana"/>
                <w:sz w:val="18"/>
                <w:szCs w:val="18"/>
                <w:lang w:val="hr-HR"/>
              </w:rPr>
            </w:pPr>
            <w:r>
              <w:rPr>
                <w:rFonts w:ascii="Verdana" w:hAnsi="Verdana"/>
                <w:sz w:val="18"/>
                <w:szCs w:val="18"/>
                <w:lang w:val="hr-HR"/>
              </w:rPr>
              <w:t xml:space="preserve">    331.000,00 EUR-a</w:t>
            </w:r>
            <w:r w:rsidR="001427E4" w:rsidRPr="00A746D4">
              <w:rPr>
                <w:rFonts w:ascii="Verdana" w:hAnsi="Verdana"/>
                <w:sz w:val="18"/>
                <w:szCs w:val="18"/>
                <w:lang w:val="hr-HR"/>
              </w:rPr>
              <w:br/>
            </w:r>
            <w:r w:rsidR="001427E4" w:rsidRPr="00A746D4">
              <w:rPr>
                <w:rFonts w:ascii="Verdana" w:hAnsi="Verdana"/>
                <w:sz w:val="18"/>
                <w:szCs w:val="18"/>
                <w:lang w:val="hr-HR"/>
              </w:rPr>
              <w:br/>
            </w:r>
            <w:r w:rsidR="001427E4" w:rsidRPr="00A746D4">
              <w:rPr>
                <w:rFonts w:ascii="Verdana" w:hAnsi="Verdana"/>
                <w:sz w:val="18"/>
                <w:szCs w:val="18"/>
                <w:lang w:val="hr-HR"/>
              </w:rPr>
              <w:br/>
            </w:r>
            <w:r w:rsidR="001427E4" w:rsidRPr="00A746D4">
              <w:rPr>
                <w:rFonts w:ascii="Verdana" w:hAnsi="Verdana"/>
                <w:sz w:val="18"/>
                <w:szCs w:val="18"/>
                <w:lang w:val="hr-HR"/>
              </w:rPr>
              <w:br/>
            </w:r>
          </w:p>
        </w:tc>
        <w:tc>
          <w:tcPr>
            <w:tcW w:w="2858" w:type="dxa"/>
            <w:tcBorders>
              <w:bottom w:val="single" w:sz="4" w:space="0" w:color="auto"/>
            </w:tcBorders>
          </w:tcPr>
          <w:p w:rsidR="001427E4" w:rsidRPr="00A746D4" w:rsidRDefault="001427E4" w:rsidP="001C472F">
            <w:pPr>
              <w:rPr>
                <w:rFonts w:ascii="Verdana" w:hAnsi="Verdana"/>
                <w:b/>
                <w:sz w:val="18"/>
                <w:szCs w:val="18"/>
                <w:lang w:val="hr-HR"/>
              </w:rPr>
            </w:pPr>
            <w:r w:rsidRPr="00A746D4">
              <w:rPr>
                <w:rFonts w:ascii="Verdana" w:hAnsi="Verdana"/>
                <w:b/>
                <w:sz w:val="18"/>
                <w:szCs w:val="18"/>
                <w:lang w:val="hr-HR"/>
              </w:rPr>
              <w:t>Troškovi stečajnog postupka (čl. 155 SZ-a):</w:t>
            </w:r>
          </w:p>
          <w:p w:rsidR="001427E4" w:rsidRPr="00A746D4" w:rsidRDefault="001427E4" w:rsidP="001C472F">
            <w:pPr>
              <w:rPr>
                <w:rFonts w:ascii="Verdana" w:hAnsi="Verdana"/>
                <w:b/>
                <w:sz w:val="18"/>
                <w:szCs w:val="18"/>
                <w:lang w:val="hr-HR"/>
              </w:rPr>
            </w:pPr>
            <w:r w:rsidRPr="00A746D4">
              <w:rPr>
                <w:rFonts w:ascii="Verdana" w:hAnsi="Verdana"/>
                <w:b/>
                <w:sz w:val="18"/>
                <w:szCs w:val="18"/>
                <w:lang w:val="hr-HR"/>
              </w:rPr>
              <w:br/>
            </w:r>
            <w:r w:rsidRPr="00A746D4">
              <w:rPr>
                <w:rFonts w:ascii="Verdana" w:hAnsi="Verdana"/>
                <w:sz w:val="18"/>
                <w:szCs w:val="18"/>
                <w:lang w:val="hr-HR"/>
              </w:rPr>
              <w:t xml:space="preserve">1. Nagrada stečajnom upravitelju </w:t>
            </w:r>
          </w:p>
        </w:tc>
        <w:tc>
          <w:tcPr>
            <w:tcW w:w="1715" w:type="dxa"/>
            <w:tcBorders>
              <w:bottom w:val="single" w:sz="4" w:space="0" w:color="auto"/>
            </w:tcBorders>
          </w:tcPr>
          <w:p w:rsidR="001427E4" w:rsidRPr="00A746D4" w:rsidRDefault="001427E4" w:rsidP="001C472F">
            <w:pPr>
              <w:rPr>
                <w:rFonts w:ascii="Verdana" w:hAnsi="Verdana"/>
                <w:sz w:val="18"/>
                <w:szCs w:val="18"/>
                <w:lang w:val="hr-HR"/>
              </w:rPr>
            </w:pPr>
          </w:p>
          <w:p w:rsidR="001427E4" w:rsidRPr="00A746D4" w:rsidRDefault="0047222F" w:rsidP="001C472F">
            <w:pPr>
              <w:spacing w:after="100"/>
              <w:jc w:val="center"/>
              <w:rPr>
                <w:rFonts w:ascii="Verdana" w:hAnsi="Verdana"/>
                <w:sz w:val="18"/>
                <w:szCs w:val="18"/>
                <w:lang w:val="hr-HR"/>
              </w:rPr>
            </w:pPr>
            <w:r>
              <w:rPr>
                <w:rFonts w:ascii="Verdana" w:hAnsi="Verdana"/>
                <w:sz w:val="18"/>
                <w:szCs w:val="18"/>
                <w:lang w:val="hr-HR"/>
              </w:rPr>
              <w:t>prema  rješenju</w:t>
            </w:r>
            <w:r w:rsidR="001427E4" w:rsidRPr="00A746D4">
              <w:rPr>
                <w:rFonts w:ascii="Verdana" w:hAnsi="Verdana"/>
                <w:sz w:val="18"/>
                <w:szCs w:val="18"/>
                <w:lang w:val="hr-HR"/>
              </w:rPr>
              <w:t xml:space="preserve"> stečajnog suca</w:t>
            </w:r>
            <w:r w:rsidR="001427E4" w:rsidRPr="00A746D4">
              <w:rPr>
                <w:rFonts w:ascii="Verdana" w:hAnsi="Verdana"/>
                <w:sz w:val="18"/>
                <w:szCs w:val="18"/>
                <w:lang w:val="hr-HR"/>
              </w:rPr>
              <w:br/>
            </w:r>
          </w:p>
        </w:tc>
      </w:tr>
      <w:tr w:rsidR="001427E4" w:rsidRPr="00A746D4" w:rsidTr="001C472F">
        <w:trPr>
          <w:trHeight w:val="272"/>
        </w:trPr>
        <w:tc>
          <w:tcPr>
            <w:tcW w:w="2559" w:type="dxa"/>
            <w:vMerge/>
            <w:tcBorders>
              <w:bottom w:val="single" w:sz="4" w:space="0" w:color="auto"/>
            </w:tcBorders>
            <w:vAlign w:val="center"/>
          </w:tcPr>
          <w:p w:rsidR="001427E4" w:rsidRPr="00A746D4" w:rsidRDefault="001427E4" w:rsidP="001C472F">
            <w:pPr>
              <w:jc w:val="center"/>
              <w:rPr>
                <w:rFonts w:ascii="Verdana" w:hAnsi="Verdana"/>
                <w:sz w:val="18"/>
                <w:szCs w:val="18"/>
                <w:lang w:val="hr-HR"/>
              </w:rPr>
            </w:pPr>
          </w:p>
        </w:tc>
        <w:tc>
          <w:tcPr>
            <w:tcW w:w="2265" w:type="dxa"/>
            <w:vMerge/>
            <w:vAlign w:val="center"/>
          </w:tcPr>
          <w:p w:rsidR="001427E4" w:rsidRPr="00A746D4" w:rsidRDefault="001427E4" w:rsidP="001C472F">
            <w:pPr>
              <w:jc w:val="center"/>
              <w:rPr>
                <w:rFonts w:ascii="Verdana" w:hAnsi="Verdana"/>
                <w:sz w:val="18"/>
                <w:szCs w:val="18"/>
                <w:lang w:val="hr-HR"/>
              </w:rPr>
            </w:pPr>
          </w:p>
        </w:tc>
        <w:tc>
          <w:tcPr>
            <w:tcW w:w="2858" w:type="dxa"/>
            <w:tcBorders>
              <w:top w:val="single" w:sz="4" w:space="0" w:color="auto"/>
            </w:tcBorders>
          </w:tcPr>
          <w:p w:rsidR="001427E4" w:rsidRPr="00A746D4" w:rsidRDefault="001427E4" w:rsidP="001C472F">
            <w:pPr>
              <w:rPr>
                <w:rFonts w:ascii="Verdana" w:hAnsi="Verdana"/>
                <w:sz w:val="18"/>
                <w:szCs w:val="18"/>
                <w:lang w:val="hr-HR"/>
              </w:rPr>
            </w:pPr>
          </w:p>
          <w:p w:rsidR="001427E4" w:rsidRPr="00A746D4" w:rsidRDefault="001427E4" w:rsidP="001C472F">
            <w:pPr>
              <w:rPr>
                <w:rFonts w:ascii="Verdana" w:hAnsi="Verdana"/>
                <w:sz w:val="18"/>
                <w:szCs w:val="18"/>
                <w:lang w:val="hr-HR"/>
              </w:rPr>
            </w:pPr>
            <w:r w:rsidRPr="00A746D4">
              <w:rPr>
                <w:rFonts w:ascii="Verdana" w:hAnsi="Verdana"/>
                <w:sz w:val="18"/>
                <w:szCs w:val="18"/>
                <w:lang w:val="hr-HR"/>
              </w:rPr>
              <w:t>2. Izdaci stečajnog upravitelja</w:t>
            </w:r>
          </w:p>
        </w:tc>
        <w:tc>
          <w:tcPr>
            <w:tcW w:w="1715" w:type="dxa"/>
            <w:tcBorders>
              <w:top w:val="single" w:sz="4" w:space="0" w:color="auto"/>
            </w:tcBorders>
          </w:tcPr>
          <w:p w:rsidR="001427E4" w:rsidRPr="00A746D4" w:rsidRDefault="001427E4" w:rsidP="001C472F">
            <w:pPr>
              <w:spacing w:after="100"/>
              <w:jc w:val="center"/>
              <w:rPr>
                <w:rFonts w:ascii="Verdana" w:hAnsi="Verdana"/>
                <w:sz w:val="18"/>
                <w:szCs w:val="18"/>
                <w:lang w:val="hr-HR"/>
              </w:rPr>
            </w:pPr>
          </w:p>
          <w:p w:rsidR="001427E4" w:rsidRPr="00A746D4" w:rsidRDefault="0047222F" w:rsidP="001C472F">
            <w:pPr>
              <w:spacing w:after="100"/>
              <w:jc w:val="center"/>
              <w:rPr>
                <w:rFonts w:ascii="Verdana" w:hAnsi="Verdana"/>
                <w:sz w:val="18"/>
                <w:szCs w:val="18"/>
                <w:lang w:val="hr-HR"/>
              </w:rPr>
            </w:pPr>
            <w:r>
              <w:rPr>
                <w:rFonts w:ascii="Verdana" w:hAnsi="Verdana"/>
                <w:sz w:val="18"/>
                <w:szCs w:val="18"/>
                <w:lang w:val="hr-HR"/>
              </w:rPr>
              <w:t>prema rješenju stečajnog suca</w:t>
            </w:r>
            <w:r w:rsidR="001427E4" w:rsidRPr="00A746D4">
              <w:rPr>
                <w:rFonts w:ascii="Verdana" w:hAnsi="Verdana"/>
                <w:sz w:val="18"/>
                <w:szCs w:val="18"/>
                <w:lang w:val="hr-HR"/>
              </w:rPr>
              <w:br/>
            </w:r>
          </w:p>
        </w:tc>
      </w:tr>
      <w:tr w:rsidR="001427E4" w:rsidRPr="00A746D4" w:rsidTr="001C472F">
        <w:trPr>
          <w:trHeight w:val="3372"/>
        </w:trPr>
        <w:tc>
          <w:tcPr>
            <w:tcW w:w="2559" w:type="dxa"/>
            <w:vMerge/>
            <w:tcBorders>
              <w:bottom w:val="single" w:sz="4" w:space="0" w:color="auto"/>
            </w:tcBorders>
            <w:vAlign w:val="center"/>
          </w:tcPr>
          <w:p w:rsidR="001427E4" w:rsidRPr="00A746D4" w:rsidRDefault="001427E4" w:rsidP="001C472F">
            <w:pPr>
              <w:jc w:val="center"/>
              <w:rPr>
                <w:rFonts w:ascii="Verdana" w:hAnsi="Verdana"/>
                <w:sz w:val="18"/>
                <w:szCs w:val="18"/>
                <w:lang w:val="hr-HR"/>
              </w:rPr>
            </w:pPr>
          </w:p>
        </w:tc>
        <w:tc>
          <w:tcPr>
            <w:tcW w:w="2265" w:type="dxa"/>
            <w:vMerge/>
          </w:tcPr>
          <w:p w:rsidR="001427E4" w:rsidRPr="00A746D4" w:rsidRDefault="001427E4" w:rsidP="001C472F">
            <w:pPr>
              <w:rPr>
                <w:rFonts w:ascii="Verdana" w:hAnsi="Verdana"/>
                <w:sz w:val="18"/>
                <w:szCs w:val="18"/>
                <w:lang w:val="hr-HR"/>
              </w:rPr>
            </w:pPr>
          </w:p>
        </w:tc>
        <w:tc>
          <w:tcPr>
            <w:tcW w:w="2858" w:type="dxa"/>
            <w:tcBorders>
              <w:top w:val="single" w:sz="4" w:space="0" w:color="auto"/>
            </w:tcBorders>
          </w:tcPr>
          <w:p w:rsidR="001427E4" w:rsidRPr="00A746D4" w:rsidRDefault="001427E4" w:rsidP="001C472F">
            <w:pPr>
              <w:rPr>
                <w:rFonts w:ascii="Verdana" w:hAnsi="Verdana"/>
                <w:b/>
                <w:sz w:val="18"/>
                <w:szCs w:val="18"/>
                <w:lang w:val="hr-HR"/>
              </w:rPr>
            </w:pPr>
            <w:r w:rsidRPr="00A746D4">
              <w:rPr>
                <w:rFonts w:ascii="Verdana" w:hAnsi="Verdana"/>
                <w:b/>
                <w:sz w:val="18"/>
                <w:szCs w:val="18"/>
                <w:lang w:val="hr-HR"/>
              </w:rPr>
              <w:t>Ostale obveze stečajne mase (čl. 156. SZ-a):</w:t>
            </w:r>
          </w:p>
          <w:p w:rsidR="001427E4" w:rsidRPr="00A746D4" w:rsidRDefault="001427E4" w:rsidP="001C472F">
            <w:pPr>
              <w:rPr>
                <w:rFonts w:ascii="Verdana" w:hAnsi="Verdana"/>
                <w:sz w:val="18"/>
                <w:szCs w:val="18"/>
                <w:lang w:val="hr-HR"/>
              </w:rPr>
            </w:pPr>
            <w:r>
              <w:rPr>
                <w:rFonts w:ascii="Verdana" w:hAnsi="Verdana"/>
                <w:sz w:val="18"/>
                <w:szCs w:val="18"/>
                <w:lang w:val="hr-HR"/>
              </w:rPr>
              <w:t>1</w:t>
            </w:r>
            <w:r w:rsidRPr="00A746D4">
              <w:rPr>
                <w:rFonts w:ascii="Verdana" w:hAnsi="Verdana"/>
                <w:sz w:val="18"/>
                <w:szCs w:val="18"/>
                <w:lang w:val="hr-HR"/>
              </w:rPr>
              <w:t>.Odvjetnički troškovi</w:t>
            </w:r>
          </w:p>
          <w:p w:rsidR="001427E4" w:rsidRPr="00A746D4" w:rsidRDefault="001427E4" w:rsidP="001C472F">
            <w:pPr>
              <w:rPr>
                <w:rFonts w:ascii="Verdana" w:hAnsi="Verdana"/>
                <w:sz w:val="18"/>
                <w:szCs w:val="18"/>
                <w:lang w:val="hr-HR"/>
              </w:rPr>
            </w:pPr>
            <w:r>
              <w:rPr>
                <w:rFonts w:ascii="Verdana" w:hAnsi="Verdana"/>
                <w:sz w:val="18"/>
                <w:szCs w:val="18"/>
                <w:lang w:val="hr-HR"/>
              </w:rPr>
              <w:t>2</w:t>
            </w:r>
            <w:r w:rsidRPr="00A746D4">
              <w:rPr>
                <w:rFonts w:ascii="Verdana" w:hAnsi="Verdana"/>
                <w:sz w:val="18"/>
                <w:szCs w:val="18"/>
                <w:lang w:val="hr-HR"/>
              </w:rPr>
              <w:t>. Bankovne usluge,</w:t>
            </w:r>
            <w:r>
              <w:rPr>
                <w:rFonts w:ascii="Verdana" w:hAnsi="Verdana"/>
                <w:sz w:val="18"/>
                <w:szCs w:val="18"/>
                <w:lang w:val="hr-HR"/>
              </w:rPr>
              <w:t xml:space="preserve"> telefon, poštarina, </w:t>
            </w:r>
            <w:r w:rsidRPr="00A746D4">
              <w:rPr>
                <w:rFonts w:ascii="Verdana" w:hAnsi="Verdana"/>
                <w:sz w:val="18"/>
                <w:szCs w:val="18"/>
                <w:lang w:val="hr-HR"/>
              </w:rPr>
              <w:t xml:space="preserve">, </w:t>
            </w:r>
            <w:proofErr w:type="spellStart"/>
            <w:r w:rsidRPr="00A746D4">
              <w:rPr>
                <w:rFonts w:ascii="Verdana" w:hAnsi="Verdana"/>
                <w:sz w:val="18"/>
                <w:szCs w:val="18"/>
                <w:lang w:val="hr-HR"/>
              </w:rPr>
              <w:t>registratori</w:t>
            </w:r>
            <w:proofErr w:type="spellEnd"/>
            <w:r w:rsidRPr="00A746D4">
              <w:rPr>
                <w:rFonts w:ascii="Verdana" w:hAnsi="Verdana"/>
                <w:sz w:val="18"/>
                <w:szCs w:val="18"/>
                <w:lang w:val="hr-HR"/>
              </w:rPr>
              <w:t>, papiri</w:t>
            </w:r>
          </w:p>
          <w:p w:rsidR="001427E4" w:rsidRDefault="001427E4" w:rsidP="001C472F">
            <w:pPr>
              <w:rPr>
                <w:rFonts w:ascii="Verdana" w:hAnsi="Verdana"/>
                <w:sz w:val="18"/>
                <w:szCs w:val="18"/>
                <w:lang w:val="hr-HR"/>
              </w:rPr>
            </w:pPr>
            <w:r>
              <w:rPr>
                <w:rFonts w:ascii="Verdana" w:hAnsi="Verdana"/>
                <w:sz w:val="18"/>
                <w:szCs w:val="18"/>
                <w:lang w:val="hr-HR"/>
              </w:rPr>
              <w:t>3</w:t>
            </w:r>
            <w:r w:rsidRPr="00A746D4">
              <w:rPr>
                <w:rFonts w:ascii="Verdana" w:hAnsi="Verdana"/>
                <w:sz w:val="18"/>
                <w:szCs w:val="18"/>
                <w:lang w:val="hr-HR"/>
              </w:rPr>
              <w:t>.Vođenje poslovnih knjiga</w:t>
            </w:r>
          </w:p>
          <w:p w:rsidR="0047222F" w:rsidRPr="00A746D4" w:rsidRDefault="0047222F" w:rsidP="001C472F">
            <w:pPr>
              <w:rPr>
                <w:rFonts w:ascii="Verdana" w:hAnsi="Verdana"/>
                <w:sz w:val="18"/>
                <w:szCs w:val="18"/>
                <w:lang w:val="hr-HR"/>
              </w:rPr>
            </w:pPr>
            <w:r>
              <w:rPr>
                <w:rFonts w:ascii="Verdana" w:hAnsi="Verdana"/>
                <w:sz w:val="18"/>
                <w:szCs w:val="18"/>
                <w:lang w:val="hr-HR"/>
              </w:rPr>
              <w:t>4.trošak oglašavanja FIN-a</w:t>
            </w:r>
          </w:p>
          <w:p w:rsidR="001427E4" w:rsidRPr="000B3A73" w:rsidRDefault="001427E4" w:rsidP="001C472F">
            <w:pPr>
              <w:rPr>
                <w:rFonts w:ascii="Verdana" w:hAnsi="Verdana"/>
                <w:sz w:val="18"/>
                <w:szCs w:val="18"/>
                <w:lang w:val="hr-HR"/>
              </w:rPr>
            </w:pPr>
          </w:p>
          <w:p w:rsidR="001427E4" w:rsidRPr="00A746D4" w:rsidRDefault="001427E4" w:rsidP="001C472F">
            <w:pPr>
              <w:rPr>
                <w:rFonts w:ascii="Verdana" w:hAnsi="Verdana"/>
                <w:b/>
                <w:sz w:val="18"/>
                <w:szCs w:val="18"/>
                <w:lang w:val="hr-HR"/>
              </w:rPr>
            </w:pPr>
          </w:p>
        </w:tc>
        <w:tc>
          <w:tcPr>
            <w:tcW w:w="1715" w:type="dxa"/>
            <w:tcBorders>
              <w:top w:val="single" w:sz="4" w:space="0" w:color="auto"/>
            </w:tcBorders>
          </w:tcPr>
          <w:p w:rsidR="001427E4" w:rsidRPr="00A746D4" w:rsidRDefault="001427E4" w:rsidP="001C472F">
            <w:pPr>
              <w:jc w:val="center"/>
              <w:rPr>
                <w:rFonts w:ascii="Verdana" w:hAnsi="Verdana"/>
                <w:sz w:val="18"/>
                <w:szCs w:val="18"/>
                <w:lang w:val="hr-HR"/>
              </w:rPr>
            </w:pPr>
            <w:r w:rsidRPr="00A746D4">
              <w:rPr>
                <w:rFonts w:ascii="Verdana" w:hAnsi="Verdana"/>
                <w:sz w:val="18"/>
                <w:szCs w:val="18"/>
                <w:lang w:val="hr-HR"/>
              </w:rPr>
              <w:br/>
            </w:r>
          </w:p>
          <w:p w:rsidR="001427E4" w:rsidRPr="00A746D4" w:rsidRDefault="001427E4" w:rsidP="001C472F">
            <w:pPr>
              <w:jc w:val="center"/>
              <w:rPr>
                <w:rFonts w:ascii="Verdana" w:hAnsi="Verdana"/>
                <w:sz w:val="18"/>
                <w:szCs w:val="18"/>
                <w:lang w:val="hr-HR"/>
              </w:rPr>
            </w:pPr>
          </w:p>
          <w:p w:rsidR="001427E4" w:rsidRPr="00A746D4" w:rsidRDefault="0047222F" w:rsidP="001C472F">
            <w:pPr>
              <w:jc w:val="center"/>
              <w:rPr>
                <w:rFonts w:ascii="Verdana" w:hAnsi="Verdana"/>
                <w:sz w:val="18"/>
                <w:szCs w:val="18"/>
                <w:lang w:val="hr-HR"/>
              </w:rPr>
            </w:pPr>
            <w:r>
              <w:rPr>
                <w:rFonts w:ascii="Verdana" w:hAnsi="Verdana"/>
                <w:sz w:val="18"/>
                <w:szCs w:val="18"/>
                <w:lang w:val="hr-HR"/>
              </w:rPr>
              <w:t>2</w:t>
            </w:r>
            <w:r w:rsidR="001427E4">
              <w:rPr>
                <w:rFonts w:ascii="Verdana" w:hAnsi="Verdana"/>
                <w:sz w:val="18"/>
                <w:szCs w:val="18"/>
                <w:lang w:val="hr-HR"/>
              </w:rPr>
              <w:t>.000,00</w:t>
            </w:r>
          </w:p>
          <w:p w:rsidR="0047222F" w:rsidRDefault="0047222F" w:rsidP="0047222F">
            <w:pPr>
              <w:jc w:val="center"/>
              <w:rPr>
                <w:rFonts w:ascii="Verdana" w:hAnsi="Verdana"/>
                <w:sz w:val="18"/>
                <w:szCs w:val="18"/>
                <w:lang w:val="hr-HR"/>
              </w:rPr>
            </w:pPr>
            <w:r>
              <w:rPr>
                <w:rFonts w:ascii="Verdana" w:hAnsi="Verdana"/>
                <w:sz w:val="18"/>
                <w:szCs w:val="18"/>
                <w:lang w:val="hr-HR"/>
              </w:rPr>
              <w:br/>
              <w:t xml:space="preserve"> 3.000,00</w:t>
            </w:r>
          </w:p>
          <w:p w:rsidR="0047222F" w:rsidRDefault="0047222F" w:rsidP="0047222F">
            <w:pPr>
              <w:rPr>
                <w:rFonts w:ascii="Verdana" w:hAnsi="Verdana"/>
                <w:sz w:val="18"/>
                <w:szCs w:val="18"/>
                <w:lang w:val="hr-HR"/>
              </w:rPr>
            </w:pPr>
            <w:r>
              <w:rPr>
                <w:rFonts w:ascii="Verdana" w:hAnsi="Verdana"/>
                <w:sz w:val="18"/>
                <w:szCs w:val="18"/>
                <w:lang w:val="hr-HR"/>
              </w:rPr>
              <w:t xml:space="preserve">      2.800,00 </w:t>
            </w:r>
          </w:p>
          <w:p w:rsidR="001427E4" w:rsidRPr="00A746D4" w:rsidRDefault="0047222F" w:rsidP="0047222F">
            <w:pPr>
              <w:rPr>
                <w:rFonts w:ascii="Verdana" w:hAnsi="Verdana"/>
                <w:sz w:val="18"/>
                <w:szCs w:val="18"/>
                <w:lang w:val="hr-HR"/>
              </w:rPr>
            </w:pPr>
            <w:r>
              <w:rPr>
                <w:rFonts w:ascii="Verdana" w:hAnsi="Verdana"/>
                <w:sz w:val="18"/>
                <w:szCs w:val="18"/>
                <w:lang w:val="hr-HR"/>
              </w:rPr>
              <w:br/>
            </w:r>
            <w:r>
              <w:rPr>
                <w:rFonts w:ascii="Verdana" w:hAnsi="Verdana"/>
                <w:sz w:val="18"/>
                <w:szCs w:val="18"/>
                <w:lang w:val="hr-HR"/>
              </w:rPr>
              <w:br/>
            </w:r>
            <w:r>
              <w:rPr>
                <w:rFonts w:ascii="Verdana" w:hAnsi="Verdana"/>
                <w:sz w:val="18"/>
                <w:szCs w:val="18"/>
                <w:lang w:val="hr-HR"/>
              </w:rPr>
              <w:br/>
            </w:r>
          </w:p>
          <w:p w:rsidR="001427E4" w:rsidRPr="00A746D4" w:rsidRDefault="001427E4" w:rsidP="0047222F">
            <w:pPr>
              <w:rPr>
                <w:rFonts w:ascii="Verdana" w:hAnsi="Verdana"/>
                <w:sz w:val="18"/>
                <w:szCs w:val="18"/>
                <w:lang w:val="hr-HR"/>
              </w:rPr>
            </w:pPr>
            <w:r w:rsidRPr="00A746D4">
              <w:rPr>
                <w:rFonts w:ascii="Verdana" w:hAnsi="Verdana"/>
                <w:sz w:val="18"/>
                <w:szCs w:val="18"/>
                <w:lang w:val="hr-HR"/>
              </w:rPr>
              <w:br/>
            </w:r>
            <w:r w:rsidRPr="00A746D4">
              <w:rPr>
                <w:rFonts w:ascii="Verdana" w:hAnsi="Verdana"/>
                <w:sz w:val="18"/>
                <w:szCs w:val="18"/>
                <w:lang w:val="hr-HR"/>
              </w:rPr>
              <w:br/>
            </w:r>
          </w:p>
        </w:tc>
      </w:tr>
      <w:tr w:rsidR="001427E4" w:rsidRPr="00A746D4" w:rsidTr="001C472F">
        <w:trPr>
          <w:trHeight w:val="339"/>
        </w:trPr>
        <w:tc>
          <w:tcPr>
            <w:tcW w:w="2559" w:type="dxa"/>
            <w:vMerge w:val="restart"/>
            <w:tcBorders>
              <w:top w:val="single" w:sz="4" w:space="0" w:color="auto"/>
            </w:tcBorders>
            <w:vAlign w:val="center"/>
          </w:tcPr>
          <w:p w:rsidR="001427E4" w:rsidRPr="00A746D4" w:rsidRDefault="001427E4" w:rsidP="001C472F">
            <w:pPr>
              <w:rPr>
                <w:rFonts w:ascii="Verdana" w:hAnsi="Verdana"/>
                <w:sz w:val="18"/>
                <w:szCs w:val="18"/>
                <w:lang w:val="hr-HR"/>
              </w:rPr>
            </w:pPr>
            <w:r w:rsidRPr="00A746D4">
              <w:rPr>
                <w:rFonts w:ascii="Verdana" w:hAnsi="Verdana"/>
                <w:sz w:val="18"/>
                <w:szCs w:val="18"/>
                <w:lang w:val="hr-HR"/>
              </w:rPr>
              <w:t xml:space="preserve"> </w:t>
            </w:r>
          </w:p>
          <w:p w:rsidR="001427E4" w:rsidRPr="00A746D4" w:rsidRDefault="001427E4" w:rsidP="001C472F">
            <w:pPr>
              <w:jc w:val="center"/>
              <w:rPr>
                <w:rFonts w:ascii="Verdana" w:hAnsi="Verdana"/>
                <w:sz w:val="18"/>
                <w:szCs w:val="18"/>
                <w:lang w:val="hr-HR"/>
              </w:rPr>
            </w:pPr>
          </w:p>
        </w:tc>
        <w:tc>
          <w:tcPr>
            <w:tcW w:w="2265" w:type="dxa"/>
            <w:vMerge w:val="restart"/>
            <w:tcBorders>
              <w:top w:val="single" w:sz="4" w:space="0" w:color="auto"/>
            </w:tcBorders>
            <w:vAlign w:val="center"/>
          </w:tcPr>
          <w:p w:rsidR="001427E4" w:rsidRPr="00A746D4" w:rsidRDefault="001427E4" w:rsidP="001C472F">
            <w:pPr>
              <w:jc w:val="center"/>
              <w:rPr>
                <w:rFonts w:ascii="Verdana" w:hAnsi="Verdana"/>
                <w:sz w:val="18"/>
                <w:szCs w:val="18"/>
                <w:lang w:val="hr-HR"/>
              </w:rPr>
            </w:pPr>
          </w:p>
        </w:tc>
        <w:tc>
          <w:tcPr>
            <w:tcW w:w="2858" w:type="dxa"/>
            <w:tcBorders>
              <w:bottom w:val="single" w:sz="4" w:space="0" w:color="auto"/>
            </w:tcBorders>
          </w:tcPr>
          <w:p w:rsidR="001427E4" w:rsidRPr="00A746D4" w:rsidRDefault="001427E4" w:rsidP="001C472F">
            <w:pPr>
              <w:rPr>
                <w:rFonts w:ascii="Verdana" w:hAnsi="Verdana"/>
                <w:sz w:val="18"/>
                <w:szCs w:val="18"/>
                <w:lang w:val="hr-HR"/>
              </w:rPr>
            </w:pPr>
            <w:r w:rsidRPr="00A746D4">
              <w:rPr>
                <w:rFonts w:ascii="Verdana" w:hAnsi="Verdana"/>
                <w:b/>
                <w:sz w:val="18"/>
                <w:szCs w:val="18"/>
                <w:lang w:val="hr-HR"/>
              </w:rPr>
              <w:t>Vjerovnici prvog višeg isplatnog reda</w:t>
            </w:r>
            <w:r w:rsidRPr="00A746D4">
              <w:rPr>
                <w:rFonts w:ascii="Verdana" w:hAnsi="Verdana"/>
                <w:sz w:val="18"/>
                <w:szCs w:val="18"/>
                <w:lang w:val="hr-HR"/>
              </w:rPr>
              <w:t>:</w:t>
            </w:r>
          </w:p>
          <w:p w:rsidR="001427E4" w:rsidRPr="00A746D4" w:rsidRDefault="001427E4" w:rsidP="001C472F">
            <w:pPr>
              <w:rPr>
                <w:rFonts w:ascii="Verdana" w:hAnsi="Verdana"/>
                <w:b/>
                <w:sz w:val="18"/>
                <w:szCs w:val="18"/>
                <w:lang w:val="hr-HR"/>
              </w:rPr>
            </w:pPr>
          </w:p>
        </w:tc>
        <w:tc>
          <w:tcPr>
            <w:tcW w:w="1715" w:type="dxa"/>
            <w:tcBorders>
              <w:bottom w:val="single" w:sz="4" w:space="0" w:color="auto"/>
            </w:tcBorders>
          </w:tcPr>
          <w:p w:rsidR="001427E4" w:rsidRPr="00A746D4" w:rsidRDefault="001427E4" w:rsidP="001C472F">
            <w:pPr>
              <w:rPr>
                <w:rFonts w:ascii="Verdana" w:hAnsi="Verdana" w:cs="Times New Roman"/>
                <w:sz w:val="18"/>
                <w:szCs w:val="18"/>
                <w:lang w:val="hr-HR"/>
              </w:rPr>
            </w:pPr>
          </w:p>
          <w:p w:rsidR="001427E4" w:rsidRPr="00A746D4" w:rsidRDefault="001427E4" w:rsidP="001C472F">
            <w:pPr>
              <w:rPr>
                <w:rFonts w:ascii="Verdana" w:hAnsi="Verdana" w:cs="Times New Roman"/>
                <w:sz w:val="18"/>
                <w:szCs w:val="18"/>
                <w:lang w:val="hr-HR"/>
              </w:rPr>
            </w:pPr>
            <w:r w:rsidRPr="00A746D4">
              <w:rPr>
                <w:rFonts w:ascii="Verdana" w:hAnsi="Verdana" w:cs="Times New Roman"/>
                <w:sz w:val="18"/>
                <w:szCs w:val="18"/>
                <w:lang w:val="hr-HR"/>
              </w:rPr>
              <w:t xml:space="preserve">         0</w:t>
            </w:r>
          </w:p>
        </w:tc>
      </w:tr>
      <w:tr w:rsidR="001427E4" w:rsidRPr="00A746D4" w:rsidTr="001C472F">
        <w:trPr>
          <w:trHeight w:val="373"/>
        </w:trPr>
        <w:tc>
          <w:tcPr>
            <w:tcW w:w="2559" w:type="dxa"/>
            <w:vMerge/>
            <w:vAlign w:val="center"/>
          </w:tcPr>
          <w:p w:rsidR="001427E4" w:rsidRPr="00A746D4" w:rsidRDefault="001427E4" w:rsidP="001C472F">
            <w:pPr>
              <w:rPr>
                <w:rFonts w:ascii="Verdana" w:hAnsi="Verdana"/>
                <w:sz w:val="18"/>
                <w:szCs w:val="18"/>
                <w:lang w:val="hr-HR"/>
              </w:rPr>
            </w:pPr>
          </w:p>
        </w:tc>
        <w:tc>
          <w:tcPr>
            <w:tcW w:w="2265" w:type="dxa"/>
            <w:vMerge/>
            <w:vAlign w:val="center"/>
          </w:tcPr>
          <w:p w:rsidR="001427E4" w:rsidRPr="00A746D4" w:rsidRDefault="001427E4" w:rsidP="001C472F">
            <w:pPr>
              <w:jc w:val="center"/>
              <w:rPr>
                <w:rFonts w:ascii="Verdana" w:hAnsi="Verdana"/>
                <w:sz w:val="18"/>
                <w:szCs w:val="18"/>
                <w:lang w:val="hr-HR"/>
              </w:rPr>
            </w:pPr>
          </w:p>
        </w:tc>
        <w:tc>
          <w:tcPr>
            <w:tcW w:w="2858" w:type="dxa"/>
            <w:tcBorders>
              <w:top w:val="single" w:sz="4" w:space="0" w:color="auto"/>
              <w:bottom w:val="single" w:sz="4" w:space="0" w:color="auto"/>
            </w:tcBorders>
          </w:tcPr>
          <w:p w:rsidR="001427E4" w:rsidRPr="00A746D4" w:rsidRDefault="001427E4" w:rsidP="001C472F">
            <w:pPr>
              <w:rPr>
                <w:rFonts w:ascii="Verdana" w:hAnsi="Verdana"/>
                <w:b/>
                <w:sz w:val="18"/>
                <w:szCs w:val="18"/>
                <w:lang w:val="hr-HR"/>
              </w:rPr>
            </w:pPr>
          </w:p>
          <w:p w:rsidR="001427E4" w:rsidRPr="00A746D4" w:rsidRDefault="001427E4" w:rsidP="001C472F">
            <w:pPr>
              <w:rPr>
                <w:rFonts w:ascii="Verdana" w:hAnsi="Verdana"/>
                <w:b/>
                <w:sz w:val="18"/>
                <w:szCs w:val="18"/>
                <w:lang w:val="hr-HR"/>
              </w:rPr>
            </w:pPr>
            <w:r w:rsidRPr="00A746D4">
              <w:rPr>
                <w:rFonts w:ascii="Verdana" w:hAnsi="Verdana"/>
                <w:b/>
                <w:sz w:val="18"/>
                <w:szCs w:val="18"/>
                <w:lang w:val="hr-HR"/>
              </w:rPr>
              <w:t>Vjerovnici drugog višeg isplatnog reda:</w:t>
            </w:r>
            <w:r w:rsidRPr="00A746D4">
              <w:rPr>
                <w:rFonts w:ascii="Verdana" w:hAnsi="Verdana"/>
                <w:b/>
                <w:sz w:val="18"/>
                <w:szCs w:val="18"/>
                <w:lang w:val="hr-HR"/>
              </w:rPr>
              <w:br/>
            </w:r>
          </w:p>
        </w:tc>
        <w:tc>
          <w:tcPr>
            <w:tcW w:w="1715" w:type="dxa"/>
            <w:tcBorders>
              <w:top w:val="single" w:sz="4" w:space="0" w:color="auto"/>
              <w:bottom w:val="single" w:sz="4" w:space="0" w:color="auto"/>
            </w:tcBorders>
          </w:tcPr>
          <w:p w:rsidR="001427E4" w:rsidRDefault="001427E4" w:rsidP="001C472F">
            <w:pPr>
              <w:rPr>
                <w:rFonts w:ascii="Verdana" w:hAnsi="Verdana" w:cs="Times New Roman"/>
                <w:sz w:val="18"/>
                <w:szCs w:val="18"/>
                <w:lang w:val="hr-HR"/>
              </w:rPr>
            </w:pPr>
            <w:r w:rsidRPr="00A746D4">
              <w:rPr>
                <w:rFonts w:ascii="Verdana" w:hAnsi="Verdana" w:cs="Times New Roman"/>
                <w:sz w:val="18"/>
                <w:szCs w:val="18"/>
                <w:lang w:val="hr-HR"/>
              </w:rPr>
              <w:t xml:space="preserve"> </w:t>
            </w:r>
          </w:p>
          <w:p w:rsidR="001427E4" w:rsidRPr="001E6074" w:rsidRDefault="00834F35" w:rsidP="001C472F">
            <w:pPr>
              <w:rPr>
                <w:rFonts w:ascii="Verdana" w:hAnsi="Verdana" w:cs="Times New Roman"/>
                <w:sz w:val="18"/>
                <w:szCs w:val="18"/>
                <w:lang w:val="hr-HR"/>
              </w:rPr>
            </w:pPr>
            <w:r>
              <w:rPr>
                <w:rFonts w:ascii="Verdana" w:hAnsi="Verdana" w:cs="Times New Roman"/>
                <w:sz w:val="18"/>
                <w:szCs w:val="18"/>
                <w:lang w:val="hr-HR"/>
              </w:rPr>
              <w:t xml:space="preserve">      2.782,49 </w:t>
            </w:r>
            <w:r w:rsidR="001427E4">
              <w:rPr>
                <w:rFonts w:ascii="Verdana" w:hAnsi="Verdana" w:cs="Times New Roman"/>
                <w:sz w:val="18"/>
                <w:szCs w:val="18"/>
                <w:lang w:val="hr-HR"/>
              </w:rPr>
              <w:t xml:space="preserve">    </w:t>
            </w:r>
          </w:p>
        </w:tc>
      </w:tr>
      <w:tr w:rsidR="001427E4" w:rsidRPr="00A746D4" w:rsidTr="001C472F">
        <w:trPr>
          <w:trHeight w:val="352"/>
        </w:trPr>
        <w:tc>
          <w:tcPr>
            <w:tcW w:w="2559" w:type="dxa"/>
            <w:vMerge/>
            <w:tcBorders>
              <w:bottom w:val="single" w:sz="4" w:space="0" w:color="auto"/>
            </w:tcBorders>
            <w:vAlign w:val="center"/>
          </w:tcPr>
          <w:p w:rsidR="001427E4" w:rsidRPr="00A746D4" w:rsidRDefault="001427E4" w:rsidP="001C472F">
            <w:pPr>
              <w:rPr>
                <w:rFonts w:ascii="Verdana" w:hAnsi="Verdana"/>
                <w:sz w:val="18"/>
                <w:szCs w:val="18"/>
                <w:lang w:val="hr-HR"/>
              </w:rPr>
            </w:pPr>
          </w:p>
        </w:tc>
        <w:tc>
          <w:tcPr>
            <w:tcW w:w="2265" w:type="dxa"/>
            <w:vMerge/>
            <w:tcBorders>
              <w:bottom w:val="single" w:sz="4" w:space="0" w:color="auto"/>
            </w:tcBorders>
            <w:vAlign w:val="center"/>
          </w:tcPr>
          <w:p w:rsidR="001427E4" w:rsidRPr="00A746D4" w:rsidRDefault="001427E4" w:rsidP="001C472F">
            <w:pPr>
              <w:jc w:val="center"/>
              <w:rPr>
                <w:rFonts w:ascii="Verdana" w:hAnsi="Verdana"/>
                <w:sz w:val="18"/>
                <w:szCs w:val="18"/>
                <w:lang w:val="hr-HR"/>
              </w:rPr>
            </w:pPr>
          </w:p>
        </w:tc>
        <w:tc>
          <w:tcPr>
            <w:tcW w:w="2858" w:type="dxa"/>
            <w:tcBorders>
              <w:top w:val="single" w:sz="4" w:space="0" w:color="auto"/>
              <w:bottom w:val="single" w:sz="4" w:space="0" w:color="auto"/>
            </w:tcBorders>
          </w:tcPr>
          <w:p w:rsidR="001427E4" w:rsidRPr="00A746D4" w:rsidRDefault="001427E4" w:rsidP="001C472F">
            <w:pPr>
              <w:rPr>
                <w:rFonts w:ascii="Verdana" w:hAnsi="Verdana"/>
                <w:b/>
                <w:sz w:val="18"/>
                <w:szCs w:val="18"/>
                <w:lang w:val="hr-HR"/>
              </w:rPr>
            </w:pPr>
          </w:p>
          <w:p w:rsidR="001427E4" w:rsidRPr="00A746D4" w:rsidRDefault="001427E4" w:rsidP="001C472F">
            <w:pPr>
              <w:rPr>
                <w:rFonts w:ascii="Verdana" w:hAnsi="Verdana"/>
                <w:b/>
                <w:sz w:val="18"/>
                <w:szCs w:val="18"/>
                <w:lang w:val="hr-HR"/>
              </w:rPr>
            </w:pPr>
            <w:proofErr w:type="spellStart"/>
            <w:r w:rsidRPr="00A746D4">
              <w:rPr>
                <w:rFonts w:ascii="Verdana" w:hAnsi="Verdana"/>
                <w:b/>
                <w:sz w:val="18"/>
                <w:szCs w:val="18"/>
                <w:lang w:val="hr-HR"/>
              </w:rPr>
              <w:t>Razlučni</w:t>
            </w:r>
            <w:proofErr w:type="spellEnd"/>
            <w:r w:rsidRPr="00A746D4">
              <w:rPr>
                <w:rFonts w:ascii="Verdana" w:hAnsi="Verdana"/>
                <w:b/>
                <w:sz w:val="18"/>
                <w:szCs w:val="18"/>
                <w:lang w:val="hr-HR"/>
              </w:rPr>
              <w:t xml:space="preserve"> vjerovnici</w:t>
            </w:r>
          </w:p>
          <w:p w:rsidR="001427E4" w:rsidRPr="00A746D4" w:rsidRDefault="001427E4" w:rsidP="001C472F">
            <w:pPr>
              <w:rPr>
                <w:rFonts w:ascii="Verdana" w:hAnsi="Verdana"/>
                <w:b/>
                <w:sz w:val="18"/>
                <w:szCs w:val="18"/>
                <w:lang w:val="hr-HR"/>
              </w:rPr>
            </w:pPr>
          </w:p>
        </w:tc>
        <w:tc>
          <w:tcPr>
            <w:tcW w:w="1715" w:type="dxa"/>
            <w:tcBorders>
              <w:top w:val="single" w:sz="4" w:space="0" w:color="auto"/>
              <w:bottom w:val="single" w:sz="4" w:space="0" w:color="auto"/>
            </w:tcBorders>
          </w:tcPr>
          <w:p w:rsidR="001427E4" w:rsidRDefault="001427E4" w:rsidP="00834F35">
            <w:pPr>
              <w:rPr>
                <w:rFonts w:ascii="Verdana" w:hAnsi="Verdana" w:cs="Times New Roman"/>
                <w:sz w:val="18"/>
                <w:szCs w:val="18"/>
                <w:lang w:val="hr-HR"/>
              </w:rPr>
            </w:pPr>
          </w:p>
          <w:p w:rsidR="00834F35" w:rsidRPr="00A746D4" w:rsidRDefault="00834F35" w:rsidP="00834F35">
            <w:pPr>
              <w:rPr>
                <w:rFonts w:ascii="Verdana" w:hAnsi="Verdana" w:cs="Times New Roman"/>
                <w:sz w:val="18"/>
                <w:szCs w:val="18"/>
                <w:lang w:val="hr-HR"/>
              </w:rPr>
            </w:pPr>
            <w:r>
              <w:rPr>
                <w:rFonts w:ascii="Verdana" w:hAnsi="Verdana" w:cs="Times New Roman"/>
                <w:sz w:val="18"/>
                <w:szCs w:val="18"/>
                <w:lang w:val="hr-HR"/>
              </w:rPr>
              <w:t xml:space="preserve">3.228.798,77 </w:t>
            </w:r>
          </w:p>
        </w:tc>
      </w:tr>
      <w:tr w:rsidR="001427E4" w:rsidRPr="00A746D4" w:rsidTr="001C472F">
        <w:trPr>
          <w:trHeight w:val="245"/>
        </w:trPr>
        <w:tc>
          <w:tcPr>
            <w:tcW w:w="2559" w:type="dxa"/>
            <w:tcBorders>
              <w:top w:val="single" w:sz="4" w:space="0" w:color="auto"/>
              <w:bottom w:val="single" w:sz="4" w:space="0" w:color="auto"/>
            </w:tcBorders>
            <w:vAlign w:val="center"/>
          </w:tcPr>
          <w:p w:rsidR="001427E4" w:rsidRPr="00A746D4" w:rsidRDefault="001427E4" w:rsidP="001C472F">
            <w:pPr>
              <w:jc w:val="center"/>
              <w:rPr>
                <w:rFonts w:ascii="Verdana" w:hAnsi="Verdana"/>
                <w:sz w:val="18"/>
                <w:szCs w:val="18"/>
                <w:lang w:val="hr-HR"/>
              </w:rPr>
            </w:pPr>
            <w:r w:rsidRPr="00A746D4">
              <w:rPr>
                <w:rFonts w:ascii="Verdana" w:hAnsi="Verdana"/>
                <w:b/>
                <w:sz w:val="18"/>
                <w:szCs w:val="18"/>
                <w:lang w:val="hr-HR"/>
              </w:rPr>
              <w:t>UKUPNO IMOVINA:</w:t>
            </w:r>
          </w:p>
        </w:tc>
        <w:tc>
          <w:tcPr>
            <w:tcW w:w="2265" w:type="dxa"/>
            <w:tcBorders>
              <w:top w:val="single" w:sz="4" w:space="0" w:color="auto"/>
              <w:bottom w:val="single" w:sz="4" w:space="0" w:color="auto"/>
            </w:tcBorders>
            <w:vAlign w:val="center"/>
          </w:tcPr>
          <w:p w:rsidR="001427E4" w:rsidRPr="00A746D4" w:rsidRDefault="008E5B80" w:rsidP="001C472F">
            <w:pPr>
              <w:rPr>
                <w:rFonts w:ascii="Verdana" w:hAnsi="Verdana"/>
                <w:b/>
                <w:sz w:val="18"/>
                <w:szCs w:val="18"/>
                <w:lang w:val="hr-HR"/>
              </w:rPr>
            </w:pPr>
            <w:r>
              <w:rPr>
                <w:rFonts w:ascii="Verdana" w:hAnsi="Verdana"/>
                <w:b/>
                <w:sz w:val="18"/>
                <w:szCs w:val="18"/>
                <w:lang w:val="hr-HR"/>
              </w:rPr>
              <w:t xml:space="preserve"> 2.478.000,00</w:t>
            </w:r>
            <w:r w:rsidR="001427E4" w:rsidRPr="00A746D4">
              <w:rPr>
                <w:rFonts w:ascii="Verdana" w:hAnsi="Verdana"/>
                <w:b/>
                <w:sz w:val="18"/>
                <w:szCs w:val="18"/>
                <w:lang w:val="hr-HR"/>
              </w:rPr>
              <w:t xml:space="preserve"> kn.</w:t>
            </w:r>
          </w:p>
        </w:tc>
        <w:tc>
          <w:tcPr>
            <w:tcW w:w="2858" w:type="dxa"/>
            <w:tcBorders>
              <w:top w:val="single" w:sz="4" w:space="0" w:color="auto"/>
              <w:bottom w:val="single" w:sz="4" w:space="0" w:color="auto"/>
            </w:tcBorders>
            <w:vAlign w:val="center"/>
          </w:tcPr>
          <w:p w:rsidR="001427E4" w:rsidRPr="00A746D4" w:rsidRDefault="001427E4" w:rsidP="001C472F">
            <w:pPr>
              <w:jc w:val="center"/>
              <w:rPr>
                <w:rFonts w:ascii="Verdana" w:hAnsi="Verdana"/>
                <w:b/>
                <w:sz w:val="18"/>
                <w:szCs w:val="18"/>
                <w:lang w:val="hr-HR"/>
              </w:rPr>
            </w:pPr>
            <w:r w:rsidRPr="00A746D4">
              <w:rPr>
                <w:rFonts w:ascii="Verdana" w:hAnsi="Verdana"/>
                <w:b/>
                <w:sz w:val="18"/>
                <w:szCs w:val="18"/>
                <w:lang w:val="hr-HR"/>
              </w:rPr>
              <w:t>UKUPNO:</w:t>
            </w:r>
          </w:p>
        </w:tc>
        <w:tc>
          <w:tcPr>
            <w:tcW w:w="1715" w:type="dxa"/>
            <w:tcBorders>
              <w:top w:val="single" w:sz="4" w:space="0" w:color="auto"/>
              <w:bottom w:val="single" w:sz="4" w:space="0" w:color="auto"/>
            </w:tcBorders>
            <w:vAlign w:val="center"/>
          </w:tcPr>
          <w:p w:rsidR="001427E4" w:rsidRPr="00A746D4" w:rsidRDefault="001427E4" w:rsidP="00BF3308">
            <w:pPr>
              <w:spacing w:after="100"/>
              <w:rPr>
                <w:rFonts w:ascii="Verdana" w:hAnsi="Verdana"/>
                <w:sz w:val="18"/>
                <w:szCs w:val="18"/>
                <w:lang w:val="hr-HR"/>
              </w:rPr>
            </w:pPr>
          </w:p>
          <w:p w:rsidR="001427E4" w:rsidRPr="00A746D4" w:rsidRDefault="001427E4" w:rsidP="001C472F">
            <w:pPr>
              <w:rPr>
                <w:rFonts w:ascii="Verdana" w:hAnsi="Verdana"/>
                <w:sz w:val="18"/>
                <w:szCs w:val="18"/>
                <w:lang w:val="hr-HR"/>
              </w:rPr>
            </w:pPr>
          </w:p>
        </w:tc>
      </w:tr>
    </w:tbl>
    <w:p w:rsidR="001427E4" w:rsidRPr="00A746D4" w:rsidRDefault="001427E4" w:rsidP="001427E4">
      <w:pPr>
        <w:jc w:val="both"/>
        <w:rPr>
          <w:rFonts w:ascii="Times New Roman" w:hAnsi="Times New Roman"/>
          <w:sz w:val="24"/>
          <w:szCs w:val="24"/>
          <w:lang w:val="hr-HR"/>
        </w:rPr>
      </w:pPr>
    </w:p>
    <w:p w:rsidR="001427E4" w:rsidRPr="00195508" w:rsidRDefault="001427E4" w:rsidP="001427E4">
      <w:pPr>
        <w:spacing w:after="60"/>
        <w:ind w:firstLine="720"/>
        <w:jc w:val="both"/>
        <w:rPr>
          <w:rFonts w:ascii="Times New Roman" w:hAnsi="Times New Roman"/>
          <w:b/>
          <w:sz w:val="24"/>
          <w:lang w:val="hr-HR"/>
        </w:rPr>
      </w:pPr>
      <w:r>
        <w:rPr>
          <w:rFonts w:ascii="Times New Roman" w:hAnsi="Times New Roman"/>
          <w:sz w:val="24"/>
          <w:lang w:val="hr-HR"/>
        </w:rPr>
        <w:t xml:space="preserve">Stečajni upravitelj zaprimio je jednu prijavu tražbine od strane stečajnog vjerovnika </w:t>
      </w:r>
      <w:r w:rsidR="008438B5">
        <w:rPr>
          <w:rFonts w:ascii="Times New Roman" w:hAnsi="Times New Roman"/>
          <w:sz w:val="24"/>
          <w:lang w:val="hr-HR"/>
        </w:rPr>
        <w:t>RH Ministarstvo financija, Porezna uprava</w:t>
      </w:r>
      <w:r w:rsidR="00A81D50">
        <w:rPr>
          <w:rFonts w:ascii="Times New Roman" w:hAnsi="Times New Roman"/>
          <w:sz w:val="24"/>
          <w:lang w:val="hr-HR"/>
        </w:rPr>
        <w:t xml:space="preserve"> koja</w:t>
      </w:r>
      <w:r>
        <w:rPr>
          <w:rFonts w:ascii="Times New Roman" w:hAnsi="Times New Roman"/>
          <w:sz w:val="24"/>
          <w:lang w:val="hr-HR"/>
        </w:rPr>
        <w:t xml:space="preserve"> je kao vjerovnik drug</w:t>
      </w:r>
      <w:r w:rsidR="008438B5">
        <w:rPr>
          <w:rFonts w:ascii="Times New Roman" w:hAnsi="Times New Roman"/>
          <w:sz w:val="24"/>
          <w:lang w:val="hr-HR"/>
        </w:rPr>
        <w:t>og višeg isplatnog reda prijavila tražbinu u iznosu od 2.782,49 kn. po osnovu neplaćene članarine HGK-a sa obračunatom kamatom.</w:t>
      </w:r>
    </w:p>
    <w:p w:rsidR="001427E4" w:rsidRDefault="001427E4" w:rsidP="001427E4">
      <w:pPr>
        <w:spacing w:after="60"/>
        <w:ind w:firstLine="720"/>
        <w:jc w:val="both"/>
        <w:rPr>
          <w:rFonts w:ascii="Times New Roman" w:hAnsi="Times New Roman"/>
          <w:sz w:val="24"/>
          <w:lang w:val="hr-HR"/>
        </w:rPr>
      </w:pPr>
      <w:r w:rsidRPr="00A746D4">
        <w:rPr>
          <w:rFonts w:ascii="Times New Roman" w:hAnsi="Times New Roman"/>
          <w:sz w:val="24"/>
          <w:lang w:val="hr-HR"/>
        </w:rPr>
        <w:t>Stečajni u</w:t>
      </w:r>
      <w:r>
        <w:rPr>
          <w:rFonts w:ascii="Times New Roman" w:hAnsi="Times New Roman"/>
          <w:sz w:val="24"/>
          <w:lang w:val="hr-HR"/>
        </w:rPr>
        <w:t xml:space="preserve">pravitelj predlaže da se na ispitnom </w:t>
      </w:r>
      <w:r w:rsidR="004D70F7">
        <w:rPr>
          <w:rFonts w:ascii="Times New Roman" w:hAnsi="Times New Roman"/>
          <w:sz w:val="24"/>
          <w:lang w:val="hr-HR"/>
        </w:rPr>
        <w:t xml:space="preserve">ročištu </w:t>
      </w:r>
      <w:r>
        <w:rPr>
          <w:rFonts w:ascii="Times New Roman" w:hAnsi="Times New Roman"/>
          <w:sz w:val="24"/>
          <w:lang w:val="hr-HR"/>
        </w:rPr>
        <w:t xml:space="preserve"> tražbina u cijel</w:t>
      </w:r>
      <w:r w:rsidR="004D70F7">
        <w:rPr>
          <w:rFonts w:ascii="Times New Roman" w:hAnsi="Times New Roman"/>
          <w:sz w:val="24"/>
          <w:lang w:val="hr-HR"/>
        </w:rPr>
        <w:t>osti utvrdi kako je i prijavljena.</w:t>
      </w:r>
    </w:p>
    <w:p w:rsidR="001427E4" w:rsidRPr="00A746D4" w:rsidRDefault="001427E4" w:rsidP="001427E4">
      <w:pPr>
        <w:spacing w:after="60"/>
        <w:ind w:firstLine="720"/>
        <w:jc w:val="both"/>
        <w:rPr>
          <w:rFonts w:ascii="Times New Roman" w:hAnsi="Times New Roman"/>
          <w:sz w:val="24"/>
          <w:lang w:val="hr-HR"/>
        </w:rPr>
      </w:pPr>
    </w:p>
    <w:p w:rsidR="001427E4" w:rsidRPr="00A746D4" w:rsidRDefault="001427E4" w:rsidP="001427E4">
      <w:pPr>
        <w:spacing w:after="60"/>
        <w:ind w:firstLine="360"/>
        <w:jc w:val="both"/>
        <w:rPr>
          <w:lang w:val="hr-HR"/>
        </w:rPr>
      </w:pPr>
    </w:p>
    <w:p w:rsidR="001427E4" w:rsidRPr="00A746D4" w:rsidRDefault="001427E4" w:rsidP="001427E4">
      <w:pPr>
        <w:spacing w:after="60"/>
        <w:ind w:firstLine="360"/>
        <w:jc w:val="both"/>
        <w:rPr>
          <w:lang w:val="hr-HR"/>
        </w:rPr>
      </w:pPr>
    </w:p>
    <w:p w:rsidR="001427E4" w:rsidRDefault="001427E4" w:rsidP="001427E4">
      <w:pPr>
        <w:ind w:firstLine="720"/>
        <w:jc w:val="both"/>
        <w:rPr>
          <w:rFonts w:ascii="Times New Roman" w:hAnsi="Times New Roman"/>
          <w:b/>
          <w:sz w:val="24"/>
          <w:szCs w:val="24"/>
          <w:lang w:val="hr-HR"/>
        </w:rPr>
      </w:pPr>
      <w:r w:rsidRPr="00A746D4">
        <w:rPr>
          <w:rFonts w:ascii="Times New Roman" w:hAnsi="Times New Roman"/>
          <w:b/>
          <w:sz w:val="24"/>
          <w:szCs w:val="24"/>
          <w:lang w:val="hr-HR"/>
        </w:rPr>
        <w:t>2.2.  Unovčenje predmeta stečajne mase</w:t>
      </w:r>
    </w:p>
    <w:p w:rsidR="001427E4" w:rsidRDefault="004D70F7" w:rsidP="004D70F7">
      <w:pPr>
        <w:ind w:firstLine="720"/>
        <w:jc w:val="both"/>
        <w:rPr>
          <w:rFonts w:ascii="Times New Roman" w:hAnsi="Times New Roman"/>
          <w:sz w:val="24"/>
          <w:szCs w:val="24"/>
          <w:lang w:val="hr-HR"/>
        </w:rPr>
      </w:pPr>
      <w:r>
        <w:rPr>
          <w:rFonts w:ascii="Times New Roman" w:hAnsi="Times New Roman"/>
          <w:sz w:val="24"/>
          <w:szCs w:val="24"/>
          <w:lang w:val="hr-HR"/>
        </w:rPr>
        <w:t>Jedinu</w:t>
      </w:r>
      <w:r w:rsidR="00A81D50">
        <w:rPr>
          <w:rFonts w:ascii="Times New Roman" w:hAnsi="Times New Roman"/>
          <w:sz w:val="24"/>
          <w:szCs w:val="24"/>
          <w:lang w:val="hr-HR"/>
        </w:rPr>
        <w:t xml:space="preserve"> imovinu  likvidacijske mase</w:t>
      </w:r>
      <w:bookmarkStart w:id="0" w:name="_GoBack"/>
      <w:bookmarkEnd w:id="0"/>
      <w:r w:rsidR="00982BD9">
        <w:rPr>
          <w:rFonts w:ascii="Times New Roman" w:hAnsi="Times New Roman"/>
          <w:sz w:val="24"/>
          <w:szCs w:val="24"/>
          <w:lang w:val="hr-HR"/>
        </w:rPr>
        <w:t xml:space="preserve"> iza Projekt </w:t>
      </w:r>
      <w:proofErr w:type="spellStart"/>
      <w:r w:rsidR="00982BD9">
        <w:rPr>
          <w:rFonts w:ascii="Times New Roman" w:hAnsi="Times New Roman"/>
          <w:sz w:val="24"/>
          <w:szCs w:val="24"/>
          <w:lang w:val="hr-HR"/>
        </w:rPr>
        <w:t>Padulj</w:t>
      </w:r>
      <w:proofErr w:type="spellEnd"/>
      <w:r w:rsidR="00982BD9">
        <w:rPr>
          <w:rFonts w:ascii="Times New Roman" w:hAnsi="Times New Roman"/>
          <w:sz w:val="24"/>
          <w:szCs w:val="24"/>
          <w:lang w:val="hr-HR"/>
        </w:rPr>
        <w:t xml:space="preserve"> d.o.o. u stečaju čini nekretnina označena kao </w:t>
      </w:r>
      <w:proofErr w:type="spellStart"/>
      <w:r w:rsidR="00982BD9">
        <w:rPr>
          <w:rFonts w:ascii="Times New Roman" w:hAnsi="Times New Roman"/>
          <w:sz w:val="24"/>
          <w:szCs w:val="24"/>
          <w:lang w:val="hr-HR"/>
        </w:rPr>
        <w:t>k.č</w:t>
      </w:r>
      <w:proofErr w:type="spellEnd"/>
      <w:r w:rsidR="00982BD9">
        <w:rPr>
          <w:rFonts w:ascii="Times New Roman" w:hAnsi="Times New Roman"/>
          <w:sz w:val="24"/>
          <w:szCs w:val="24"/>
          <w:lang w:val="hr-HR"/>
        </w:rPr>
        <w:t>. 229/5 u naravi oranica</w:t>
      </w:r>
      <w:r w:rsidR="00962B61">
        <w:rPr>
          <w:rFonts w:ascii="Times New Roman" w:hAnsi="Times New Roman"/>
          <w:sz w:val="24"/>
          <w:szCs w:val="24"/>
          <w:lang w:val="hr-HR"/>
        </w:rPr>
        <w:t xml:space="preserve"> i put površine 6989m2, upisana u z.k.ul. 479 k.o. </w:t>
      </w:r>
      <w:proofErr w:type="spellStart"/>
      <w:r w:rsidR="00962B61">
        <w:rPr>
          <w:rFonts w:ascii="Times New Roman" w:hAnsi="Times New Roman"/>
          <w:sz w:val="24"/>
          <w:szCs w:val="24"/>
          <w:lang w:val="hr-HR"/>
        </w:rPr>
        <w:t>Štinjan</w:t>
      </w:r>
      <w:proofErr w:type="spellEnd"/>
      <w:r w:rsidR="00962B61">
        <w:rPr>
          <w:rFonts w:ascii="Times New Roman" w:hAnsi="Times New Roman"/>
          <w:sz w:val="24"/>
          <w:szCs w:val="24"/>
          <w:lang w:val="hr-HR"/>
        </w:rPr>
        <w:t>.</w:t>
      </w:r>
    </w:p>
    <w:p w:rsidR="00962B61" w:rsidRDefault="00962B61" w:rsidP="004D70F7">
      <w:pPr>
        <w:ind w:firstLine="720"/>
        <w:jc w:val="both"/>
        <w:rPr>
          <w:rFonts w:ascii="Times New Roman" w:hAnsi="Times New Roman"/>
          <w:sz w:val="24"/>
          <w:szCs w:val="24"/>
          <w:lang w:val="hr-HR"/>
        </w:rPr>
      </w:pPr>
      <w:r>
        <w:rPr>
          <w:rFonts w:ascii="Times New Roman" w:hAnsi="Times New Roman"/>
          <w:sz w:val="24"/>
          <w:szCs w:val="24"/>
          <w:lang w:val="hr-HR"/>
        </w:rPr>
        <w:t xml:space="preserve">Na predmetnoj nekretnini upisano je </w:t>
      </w:r>
      <w:proofErr w:type="spellStart"/>
      <w:r>
        <w:rPr>
          <w:rFonts w:ascii="Times New Roman" w:hAnsi="Times New Roman"/>
          <w:sz w:val="24"/>
          <w:szCs w:val="24"/>
          <w:lang w:val="hr-HR"/>
        </w:rPr>
        <w:t>razlučno</w:t>
      </w:r>
      <w:proofErr w:type="spellEnd"/>
      <w:r>
        <w:rPr>
          <w:rFonts w:ascii="Times New Roman" w:hAnsi="Times New Roman"/>
          <w:sz w:val="24"/>
          <w:szCs w:val="24"/>
          <w:lang w:val="hr-HR"/>
        </w:rPr>
        <w:t xml:space="preserve"> pravo radi osiguranja novčane tražbine u iznosu od 270.000,00 EUR-a uvećano za pripadajuće kamate do unovčenja.</w:t>
      </w:r>
    </w:p>
    <w:p w:rsidR="00962B61" w:rsidRPr="004D70F7" w:rsidRDefault="00962B61" w:rsidP="004D70F7">
      <w:pPr>
        <w:ind w:firstLine="720"/>
        <w:jc w:val="both"/>
        <w:rPr>
          <w:rFonts w:ascii="Times New Roman" w:hAnsi="Times New Roman"/>
          <w:sz w:val="24"/>
          <w:szCs w:val="24"/>
          <w:lang w:val="hr-HR"/>
        </w:rPr>
      </w:pPr>
    </w:p>
    <w:p w:rsidR="001427E4" w:rsidRPr="00666D79" w:rsidRDefault="00666D79" w:rsidP="001427E4">
      <w:pPr>
        <w:jc w:val="both"/>
        <w:rPr>
          <w:rFonts w:ascii="Times New Roman" w:hAnsi="Times New Roman"/>
          <w:sz w:val="24"/>
          <w:szCs w:val="24"/>
          <w:lang w:val="hr-HR"/>
        </w:rPr>
      </w:pPr>
      <w:r>
        <w:rPr>
          <w:rFonts w:ascii="Times New Roman" w:hAnsi="Times New Roman"/>
          <w:sz w:val="24"/>
          <w:szCs w:val="24"/>
          <w:lang w:val="hr-HR"/>
        </w:rPr>
        <w:t xml:space="preserve">           </w:t>
      </w:r>
      <w:r w:rsidR="001427E4" w:rsidRPr="00A746D4">
        <w:rPr>
          <w:rFonts w:ascii="Times New Roman" w:hAnsi="Times New Roman"/>
          <w:b/>
          <w:sz w:val="24"/>
          <w:szCs w:val="24"/>
          <w:lang w:val="hr-HR"/>
        </w:rPr>
        <w:t xml:space="preserve">2.3. </w:t>
      </w:r>
      <w:proofErr w:type="spellStart"/>
      <w:r w:rsidR="001427E4" w:rsidRPr="00A746D4">
        <w:rPr>
          <w:rFonts w:ascii="Times New Roman" w:hAnsi="Times New Roman"/>
          <w:b/>
          <w:sz w:val="24"/>
          <w:szCs w:val="24"/>
          <w:lang w:val="hr-HR"/>
        </w:rPr>
        <w:t>Razlučna</w:t>
      </w:r>
      <w:proofErr w:type="spellEnd"/>
      <w:r w:rsidR="001427E4" w:rsidRPr="00A746D4">
        <w:rPr>
          <w:rFonts w:ascii="Times New Roman" w:hAnsi="Times New Roman"/>
          <w:b/>
          <w:sz w:val="24"/>
          <w:szCs w:val="24"/>
          <w:lang w:val="hr-HR"/>
        </w:rPr>
        <w:t xml:space="preserve"> prava</w:t>
      </w:r>
    </w:p>
    <w:p w:rsidR="004D70F7" w:rsidRDefault="001427E4" w:rsidP="001427E4">
      <w:pPr>
        <w:jc w:val="both"/>
        <w:rPr>
          <w:rFonts w:ascii="Times New Roman" w:hAnsi="Times New Roman"/>
          <w:sz w:val="24"/>
          <w:szCs w:val="24"/>
          <w:lang w:val="hr-HR"/>
        </w:rPr>
      </w:pPr>
      <w:r>
        <w:rPr>
          <w:rFonts w:ascii="Times New Roman" w:hAnsi="Times New Roman"/>
          <w:b/>
          <w:sz w:val="24"/>
          <w:szCs w:val="24"/>
          <w:lang w:val="hr-HR"/>
        </w:rPr>
        <w:t xml:space="preserve">             </w:t>
      </w:r>
      <w:r w:rsidR="004D70F7">
        <w:rPr>
          <w:rFonts w:ascii="Times New Roman" w:hAnsi="Times New Roman"/>
          <w:sz w:val="24"/>
          <w:szCs w:val="24"/>
          <w:lang w:val="hr-HR"/>
        </w:rPr>
        <w:t xml:space="preserve">Stečajni upravitelj  zaprimio je jednu obavijest o postojanju </w:t>
      </w:r>
      <w:proofErr w:type="spellStart"/>
      <w:r w:rsidR="004D70F7">
        <w:rPr>
          <w:rFonts w:ascii="Times New Roman" w:hAnsi="Times New Roman"/>
          <w:sz w:val="24"/>
          <w:szCs w:val="24"/>
          <w:lang w:val="hr-HR"/>
        </w:rPr>
        <w:t>razlučnog</w:t>
      </w:r>
      <w:proofErr w:type="spellEnd"/>
      <w:r w:rsidR="004D70F7">
        <w:rPr>
          <w:rFonts w:ascii="Times New Roman" w:hAnsi="Times New Roman"/>
          <w:sz w:val="24"/>
          <w:szCs w:val="24"/>
          <w:lang w:val="hr-HR"/>
        </w:rPr>
        <w:t xml:space="preserve"> prava na imovini stečajnog dužnika.</w:t>
      </w:r>
    </w:p>
    <w:p w:rsidR="004D70F7" w:rsidRPr="00AE66D7" w:rsidRDefault="004D70F7" w:rsidP="001427E4">
      <w:pPr>
        <w:jc w:val="both"/>
        <w:rPr>
          <w:rFonts w:ascii="Times New Roman" w:hAnsi="Times New Roman"/>
          <w:sz w:val="24"/>
          <w:szCs w:val="24"/>
          <w:lang w:val="hr-HR"/>
        </w:rPr>
      </w:pPr>
      <w:r>
        <w:rPr>
          <w:rFonts w:ascii="Times New Roman" w:hAnsi="Times New Roman"/>
          <w:sz w:val="24"/>
          <w:szCs w:val="24"/>
          <w:lang w:val="hr-HR"/>
        </w:rPr>
        <w:t xml:space="preserve">Obavijest o postojanju </w:t>
      </w:r>
      <w:proofErr w:type="spellStart"/>
      <w:r>
        <w:rPr>
          <w:rFonts w:ascii="Times New Roman" w:hAnsi="Times New Roman"/>
          <w:sz w:val="24"/>
          <w:szCs w:val="24"/>
          <w:lang w:val="hr-HR"/>
        </w:rPr>
        <w:t>razlučnog</w:t>
      </w:r>
      <w:proofErr w:type="spellEnd"/>
      <w:r>
        <w:rPr>
          <w:rFonts w:ascii="Times New Roman" w:hAnsi="Times New Roman"/>
          <w:sz w:val="24"/>
          <w:szCs w:val="24"/>
          <w:lang w:val="hr-HR"/>
        </w:rPr>
        <w:t xml:space="preserve"> prava na nekretnini označenoj ka</w:t>
      </w:r>
      <w:r w:rsidR="007C101B">
        <w:rPr>
          <w:rFonts w:ascii="Times New Roman" w:hAnsi="Times New Roman"/>
          <w:sz w:val="24"/>
          <w:szCs w:val="24"/>
          <w:lang w:val="hr-HR"/>
        </w:rPr>
        <w:t>o</w:t>
      </w:r>
      <w:r>
        <w:rPr>
          <w:rFonts w:ascii="Times New Roman" w:hAnsi="Times New Roman"/>
          <w:sz w:val="24"/>
          <w:szCs w:val="24"/>
          <w:lang w:val="hr-HR"/>
        </w:rPr>
        <w:t xml:space="preserve"> o </w:t>
      </w:r>
      <w:proofErr w:type="spellStart"/>
      <w:r>
        <w:rPr>
          <w:rFonts w:ascii="Times New Roman" w:hAnsi="Times New Roman"/>
          <w:sz w:val="24"/>
          <w:szCs w:val="24"/>
          <w:lang w:val="hr-HR"/>
        </w:rPr>
        <w:t>kčbr</w:t>
      </w:r>
      <w:proofErr w:type="spellEnd"/>
      <w:r>
        <w:rPr>
          <w:rFonts w:ascii="Times New Roman" w:hAnsi="Times New Roman"/>
          <w:sz w:val="24"/>
          <w:szCs w:val="24"/>
          <w:lang w:val="hr-HR"/>
        </w:rPr>
        <w:t xml:space="preserve">. 229/5 u naravi oranica i put, površine 6989m2, upisana u z.k.ul. 479 k.o. </w:t>
      </w:r>
      <w:proofErr w:type="spellStart"/>
      <w:r>
        <w:rPr>
          <w:rFonts w:ascii="Times New Roman" w:hAnsi="Times New Roman"/>
          <w:sz w:val="24"/>
          <w:szCs w:val="24"/>
          <w:lang w:val="hr-HR"/>
        </w:rPr>
        <w:t>Štinjan</w:t>
      </w:r>
      <w:proofErr w:type="spellEnd"/>
      <w:r>
        <w:rPr>
          <w:rFonts w:ascii="Times New Roman" w:hAnsi="Times New Roman"/>
          <w:sz w:val="24"/>
          <w:szCs w:val="24"/>
          <w:lang w:val="hr-HR"/>
        </w:rPr>
        <w:t xml:space="preserve">,  radi osiguranja novčane tražbine </w:t>
      </w:r>
      <w:proofErr w:type="spellStart"/>
      <w:r>
        <w:rPr>
          <w:rFonts w:ascii="Times New Roman" w:hAnsi="Times New Roman"/>
          <w:sz w:val="24"/>
          <w:szCs w:val="24"/>
          <w:lang w:val="hr-HR"/>
        </w:rPr>
        <w:t>Planinšec</w:t>
      </w:r>
      <w:proofErr w:type="spellEnd"/>
      <w:r>
        <w:rPr>
          <w:rFonts w:ascii="Times New Roman" w:hAnsi="Times New Roman"/>
          <w:sz w:val="24"/>
          <w:szCs w:val="24"/>
          <w:lang w:val="hr-HR"/>
        </w:rPr>
        <w:t xml:space="preserve"> Zoran, OIB 59158252557</w:t>
      </w:r>
      <w:r w:rsidR="007C101B">
        <w:rPr>
          <w:rFonts w:ascii="Times New Roman" w:hAnsi="Times New Roman"/>
          <w:sz w:val="24"/>
          <w:szCs w:val="24"/>
          <w:lang w:val="hr-HR"/>
        </w:rPr>
        <w:t xml:space="preserve">, </w:t>
      </w:r>
      <w:proofErr w:type="spellStart"/>
      <w:r w:rsidR="007C101B">
        <w:rPr>
          <w:rFonts w:ascii="Times New Roman" w:hAnsi="Times New Roman"/>
          <w:sz w:val="24"/>
          <w:szCs w:val="24"/>
          <w:lang w:val="hr-HR"/>
        </w:rPr>
        <w:t>R.Slovenija</w:t>
      </w:r>
      <w:proofErr w:type="spellEnd"/>
      <w:r w:rsidR="007C101B">
        <w:rPr>
          <w:rFonts w:ascii="Times New Roman" w:hAnsi="Times New Roman"/>
          <w:sz w:val="24"/>
          <w:szCs w:val="24"/>
          <w:lang w:val="hr-HR"/>
        </w:rPr>
        <w:t xml:space="preserve"> prema dužniku u iznosu glavnice 1.997.139,20 kn. uvećano za kamatu obračunatu do 31.10. 2017. u iznosu od 1.231.659.57 kn. odnosno ukupno 3.228.798,77 kn., dostavljena je po punomoćniku odvjetniku Krešimir </w:t>
      </w:r>
      <w:proofErr w:type="spellStart"/>
      <w:r w:rsidR="007C101B">
        <w:rPr>
          <w:rFonts w:ascii="Times New Roman" w:hAnsi="Times New Roman"/>
          <w:sz w:val="24"/>
          <w:szCs w:val="24"/>
          <w:lang w:val="hr-HR"/>
        </w:rPr>
        <w:t>Rastija</w:t>
      </w:r>
      <w:proofErr w:type="spellEnd"/>
      <w:r w:rsidR="007C101B">
        <w:rPr>
          <w:rFonts w:ascii="Times New Roman" w:hAnsi="Times New Roman"/>
          <w:sz w:val="24"/>
          <w:szCs w:val="24"/>
          <w:lang w:val="hr-HR"/>
        </w:rPr>
        <w:t xml:space="preserve"> iz Osijeka.</w:t>
      </w:r>
    </w:p>
    <w:p w:rsidR="001427E4" w:rsidRPr="00A746D4" w:rsidRDefault="001427E4" w:rsidP="001427E4">
      <w:pPr>
        <w:ind w:firstLine="720"/>
        <w:jc w:val="both"/>
        <w:rPr>
          <w:rFonts w:ascii="Times New Roman" w:hAnsi="Times New Roman"/>
          <w:b/>
          <w:sz w:val="24"/>
          <w:szCs w:val="24"/>
          <w:lang w:val="hr-HR"/>
        </w:rPr>
      </w:pPr>
    </w:p>
    <w:p w:rsidR="001427E4" w:rsidRPr="00A746D4" w:rsidRDefault="001427E4" w:rsidP="001427E4">
      <w:pPr>
        <w:jc w:val="both"/>
        <w:rPr>
          <w:rFonts w:ascii="Times New Roman" w:hAnsi="Times New Roman"/>
          <w:b/>
          <w:sz w:val="24"/>
          <w:szCs w:val="24"/>
          <w:lang w:val="hr-HR"/>
        </w:rPr>
      </w:pPr>
      <w:r w:rsidRPr="00A746D4">
        <w:rPr>
          <w:rFonts w:ascii="Times New Roman" w:hAnsi="Times New Roman"/>
          <w:b/>
          <w:sz w:val="24"/>
          <w:szCs w:val="24"/>
          <w:lang w:val="hr-HR"/>
        </w:rPr>
        <w:tab/>
        <w:t>2.4. Izlučni vjerovnici</w:t>
      </w:r>
    </w:p>
    <w:p w:rsidR="001427E4" w:rsidRPr="00A746D4" w:rsidRDefault="001427E4" w:rsidP="001427E4">
      <w:pPr>
        <w:jc w:val="both"/>
        <w:rPr>
          <w:rFonts w:ascii="Times New Roman" w:hAnsi="Times New Roman"/>
          <w:sz w:val="24"/>
          <w:szCs w:val="24"/>
          <w:lang w:val="hr-HR"/>
        </w:rPr>
      </w:pPr>
      <w:r w:rsidRPr="00A746D4">
        <w:rPr>
          <w:rFonts w:ascii="Times New Roman" w:hAnsi="Times New Roman"/>
          <w:b/>
          <w:sz w:val="24"/>
          <w:szCs w:val="24"/>
          <w:lang w:val="hr-HR"/>
        </w:rPr>
        <w:tab/>
      </w:r>
      <w:r w:rsidRPr="00A746D4">
        <w:rPr>
          <w:rFonts w:ascii="Times New Roman" w:hAnsi="Times New Roman"/>
          <w:sz w:val="24"/>
          <w:szCs w:val="24"/>
          <w:lang w:val="hr-HR"/>
        </w:rPr>
        <w:t>Stečajni upravitelj nije zaprimio obavijesti o postojanju izlučnog prava niti stečajni upravitelj ima saznanja o postojanju izlučnog prava na bilo kojem predmetu stečajne mase.</w:t>
      </w:r>
    </w:p>
    <w:p w:rsidR="001427E4" w:rsidRPr="00A746D4" w:rsidRDefault="001427E4" w:rsidP="001427E4">
      <w:pPr>
        <w:jc w:val="both"/>
        <w:rPr>
          <w:rFonts w:ascii="Times New Roman" w:hAnsi="Times New Roman"/>
          <w:b/>
          <w:sz w:val="24"/>
          <w:szCs w:val="24"/>
          <w:lang w:val="hr-HR"/>
        </w:rPr>
      </w:pPr>
    </w:p>
    <w:p w:rsidR="001427E4" w:rsidRPr="00A746D4" w:rsidRDefault="001427E4" w:rsidP="001427E4">
      <w:pPr>
        <w:ind w:firstLine="720"/>
        <w:jc w:val="both"/>
        <w:rPr>
          <w:rFonts w:ascii="Times New Roman" w:hAnsi="Times New Roman"/>
          <w:b/>
          <w:sz w:val="24"/>
          <w:szCs w:val="24"/>
          <w:lang w:val="hr-HR"/>
        </w:rPr>
      </w:pPr>
      <w:r w:rsidRPr="00A746D4">
        <w:rPr>
          <w:rFonts w:ascii="Times New Roman" w:hAnsi="Times New Roman"/>
          <w:b/>
          <w:sz w:val="24"/>
          <w:szCs w:val="24"/>
          <w:lang w:val="hr-HR"/>
        </w:rPr>
        <w:t>2.5. Vjerovnici stečajne mase</w:t>
      </w:r>
    </w:p>
    <w:p w:rsidR="001427E4" w:rsidRDefault="00962B61" w:rsidP="00962B61">
      <w:pPr>
        <w:spacing w:after="0" w:line="240" w:lineRule="auto"/>
        <w:ind w:firstLine="720"/>
        <w:jc w:val="both"/>
        <w:rPr>
          <w:rFonts w:ascii="Times New Roman" w:hAnsi="Times New Roman"/>
          <w:sz w:val="24"/>
          <w:szCs w:val="24"/>
          <w:lang w:val="hr-HR"/>
        </w:rPr>
      </w:pPr>
      <w:r>
        <w:rPr>
          <w:rFonts w:ascii="Times New Roman" w:hAnsi="Times New Roman"/>
          <w:sz w:val="24"/>
          <w:szCs w:val="24"/>
          <w:lang w:val="hr-HR"/>
        </w:rPr>
        <w:t xml:space="preserve">Vjerovnici stečajne mase (vođenje poslovnih knjiga, troškovi oglašavanja – prodaje nekretnine, bankovni troškovi, </w:t>
      </w:r>
      <w:proofErr w:type="spellStart"/>
      <w:r>
        <w:rPr>
          <w:rFonts w:ascii="Times New Roman" w:hAnsi="Times New Roman"/>
          <w:sz w:val="24"/>
          <w:szCs w:val="24"/>
          <w:lang w:val="hr-HR"/>
        </w:rPr>
        <w:t>ptt</w:t>
      </w:r>
      <w:proofErr w:type="spellEnd"/>
      <w:r>
        <w:rPr>
          <w:rFonts w:ascii="Times New Roman" w:hAnsi="Times New Roman"/>
          <w:sz w:val="24"/>
          <w:szCs w:val="24"/>
          <w:lang w:val="hr-HR"/>
        </w:rPr>
        <w:t xml:space="preserve"> i ostali siti materijalni troškovi)</w:t>
      </w:r>
      <w:r w:rsidR="001427E4" w:rsidRPr="00A746D4">
        <w:rPr>
          <w:rFonts w:ascii="Times New Roman" w:hAnsi="Times New Roman"/>
          <w:sz w:val="24"/>
          <w:szCs w:val="24"/>
          <w:lang w:val="hr-HR"/>
        </w:rPr>
        <w:t>.</w:t>
      </w:r>
      <w:r>
        <w:rPr>
          <w:rFonts w:ascii="Times New Roman" w:hAnsi="Times New Roman"/>
          <w:sz w:val="24"/>
          <w:szCs w:val="24"/>
          <w:lang w:val="hr-HR"/>
        </w:rPr>
        <w:t xml:space="preserve"> namiriti će se nakon unovčenja dužnikove nekretnine.</w:t>
      </w:r>
    </w:p>
    <w:p w:rsidR="00666D79" w:rsidRDefault="00666D79" w:rsidP="00962B61">
      <w:pPr>
        <w:spacing w:after="0" w:line="240" w:lineRule="auto"/>
        <w:ind w:firstLine="720"/>
        <w:jc w:val="both"/>
        <w:rPr>
          <w:rFonts w:ascii="Times New Roman" w:hAnsi="Times New Roman"/>
          <w:sz w:val="24"/>
          <w:szCs w:val="24"/>
          <w:lang w:val="hr-HR"/>
        </w:rPr>
      </w:pPr>
    </w:p>
    <w:p w:rsidR="00962B61" w:rsidRDefault="00962B61" w:rsidP="001427E4">
      <w:pPr>
        <w:spacing w:after="0" w:line="240" w:lineRule="auto"/>
        <w:ind w:firstLine="720"/>
        <w:jc w:val="both"/>
        <w:rPr>
          <w:rFonts w:ascii="Times New Roman" w:hAnsi="Times New Roman"/>
          <w:sz w:val="24"/>
          <w:szCs w:val="24"/>
          <w:lang w:val="hr-HR"/>
        </w:rPr>
      </w:pPr>
    </w:p>
    <w:p w:rsidR="001427E4" w:rsidRPr="00962B61" w:rsidRDefault="001427E4" w:rsidP="001427E4">
      <w:pPr>
        <w:jc w:val="both"/>
        <w:rPr>
          <w:rFonts w:ascii="Times New Roman" w:hAnsi="Times New Roman"/>
          <w:b/>
          <w:sz w:val="24"/>
          <w:szCs w:val="24"/>
          <w:lang w:val="hr-HR"/>
        </w:rPr>
      </w:pPr>
    </w:p>
    <w:p w:rsidR="001427E4" w:rsidRPr="00A746D4" w:rsidRDefault="00666D79" w:rsidP="00666D79">
      <w:pPr>
        <w:jc w:val="both"/>
        <w:rPr>
          <w:rFonts w:ascii="Times New Roman" w:hAnsi="Times New Roman"/>
          <w:b/>
          <w:sz w:val="24"/>
          <w:szCs w:val="24"/>
          <w:lang w:val="hr-HR"/>
        </w:rPr>
      </w:pPr>
      <w:r>
        <w:rPr>
          <w:rFonts w:ascii="Times New Roman" w:hAnsi="Times New Roman"/>
          <w:b/>
          <w:sz w:val="24"/>
          <w:szCs w:val="24"/>
          <w:lang w:val="hr-HR"/>
        </w:rPr>
        <w:lastRenderedPageBreak/>
        <w:t xml:space="preserve">             2.6</w:t>
      </w:r>
      <w:r w:rsidR="001427E4" w:rsidRPr="00A746D4">
        <w:rPr>
          <w:rFonts w:ascii="Times New Roman" w:hAnsi="Times New Roman"/>
          <w:b/>
          <w:sz w:val="24"/>
          <w:szCs w:val="24"/>
          <w:lang w:val="hr-HR"/>
        </w:rPr>
        <w:t>.  ZAKLJUČAK</w:t>
      </w:r>
    </w:p>
    <w:p w:rsidR="001427E4" w:rsidRPr="006845D0" w:rsidRDefault="00962B61" w:rsidP="00962B61">
      <w:pPr>
        <w:ind w:firstLine="720"/>
        <w:jc w:val="both"/>
        <w:rPr>
          <w:rFonts w:ascii="Times New Roman" w:hAnsi="Times New Roman"/>
          <w:sz w:val="24"/>
          <w:szCs w:val="24"/>
          <w:lang w:val="hr-HR"/>
        </w:rPr>
      </w:pPr>
      <w:r>
        <w:rPr>
          <w:rFonts w:ascii="Times New Roman" w:hAnsi="Times New Roman"/>
          <w:sz w:val="24"/>
          <w:szCs w:val="24"/>
          <w:lang w:val="hr-HR"/>
        </w:rPr>
        <w:t xml:space="preserve">Sukladno odredbama članka </w:t>
      </w:r>
      <w:r w:rsidR="00B4648D">
        <w:rPr>
          <w:rFonts w:ascii="Times New Roman" w:hAnsi="Times New Roman"/>
          <w:sz w:val="24"/>
          <w:szCs w:val="24"/>
          <w:lang w:val="hr-HR"/>
        </w:rPr>
        <w:t>247</w:t>
      </w:r>
      <w:r w:rsidR="00666D79">
        <w:rPr>
          <w:rFonts w:ascii="Times New Roman" w:hAnsi="Times New Roman"/>
          <w:sz w:val="24"/>
          <w:szCs w:val="24"/>
          <w:lang w:val="hr-HR"/>
        </w:rPr>
        <w:t>.</w:t>
      </w:r>
      <w:r w:rsidR="00B4648D">
        <w:rPr>
          <w:rFonts w:ascii="Times New Roman" w:hAnsi="Times New Roman"/>
          <w:sz w:val="24"/>
          <w:szCs w:val="24"/>
          <w:lang w:val="hr-HR"/>
        </w:rPr>
        <w:t xml:space="preserve"> SZ predlažem da naslovni s</w:t>
      </w:r>
      <w:r w:rsidR="00666D79">
        <w:rPr>
          <w:rFonts w:ascii="Times New Roman" w:hAnsi="Times New Roman"/>
          <w:sz w:val="24"/>
          <w:szCs w:val="24"/>
          <w:lang w:val="hr-HR"/>
        </w:rPr>
        <w:t>ud donese rješenje kojim će odr</w:t>
      </w:r>
      <w:r w:rsidR="00B4648D">
        <w:rPr>
          <w:rFonts w:ascii="Times New Roman" w:hAnsi="Times New Roman"/>
          <w:sz w:val="24"/>
          <w:szCs w:val="24"/>
          <w:lang w:val="hr-HR"/>
        </w:rPr>
        <w:t xml:space="preserve">editi da se nekretnina označena kao </w:t>
      </w:r>
      <w:proofErr w:type="spellStart"/>
      <w:r w:rsidR="00B4648D">
        <w:rPr>
          <w:rFonts w:ascii="Times New Roman" w:hAnsi="Times New Roman"/>
          <w:sz w:val="24"/>
          <w:szCs w:val="24"/>
          <w:lang w:val="hr-HR"/>
        </w:rPr>
        <w:t>k.č</w:t>
      </w:r>
      <w:proofErr w:type="spellEnd"/>
      <w:r w:rsidR="00B4648D">
        <w:rPr>
          <w:rFonts w:ascii="Times New Roman" w:hAnsi="Times New Roman"/>
          <w:sz w:val="24"/>
          <w:szCs w:val="24"/>
          <w:lang w:val="hr-HR"/>
        </w:rPr>
        <w:t xml:space="preserve">. 229/5 u naravi oranica – put upisana u z.k.ul. 479 k.o. </w:t>
      </w:r>
      <w:proofErr w:type="spellStart"/>
      <w:r w:rsidR="00B4648D">
        <w:rPr>
          <w:rFonts w:ascii="Times New Roman" w:hAnsi="Times New Roman"/>
          <w:sz w:val="24"/>
          <w:szCs w:val="24"/>
          <w:lang w:val="hr-HR"/>
        </w:rPr>
        <w:t>Štinjan</w:t>
      </w:r>
      <w:proofErr w:type="spellEnd"/>
      <w:r w:rsidR="00B4648D">
        <w:rPr>
          <w:rFonts w:ascii="Times New Roman" w:hAnsi="Times New Roman"/>
          <w:sz w:val="24"/>
          <w:szCs w:val="24"/>
          <w:lang w:val="hr-HR"/>
        </w:rPr>
        <w:t xml:space="preserve"> proda u stečajnom postupku</w:t>
      </w:r>
    </w:p>
    <w:p w:rsidR="001427E4" w:rsidRDefault="001427E4" w:rsidP="001427E4">
      <w:pPr>
        <w:ind w:firstLine="720"/>
        <w:jc w:val="both"/>
        <w:rPr>
          <w:rFonts w:ascii="Times New Roman" w:hAnsi="Times New Roman"/>
          <w:sz w:val="24"/>
          <w:lang w:val="hr-HR"/>
        </w:rPr>
      </w:pPr>
    </w:p>
    <w:p w:rsidR="001427E4" w:rsidRPr="00A746D4" w:rsidRDefault="008E5B80" w:rsidP="001427E4">
      <w:pPr>
        <w:rPr>
          <w:rFonts w:ascii="Times New Roman" w:hAnsi="Times New Roman"/>
          <w:sz w:val="24"/>
          <w:szCs w:val="24"/>
          <w:lang w:val="hr-HR"/>
        </w:rPr>
      </w:pPr>
      <w:r>
        <w:rPr>
          <w:rFonts w:ascii="Times New Roman" w:hAnsi="Times New Roman"/>
          <w:sz w:val="24"/>
          <w:szCs w:val="24"/>
          <w:lang w:val="hr-HR"/>
        </w:rPr>
        <w:t>U Rijeci, 20. siječanj.2018</w:t>
      </w:r>
      <w:r w:rsidR="001427E4" w:rsidRPr="00A746D4">
        <w:rPr>
          <w:rFonts w:ascii="Times New Roman" w:hAnsi="Times New Roman"/>
          <w:sz w:val="24"/>
          <w:szCs w:val="24"/>
          <w:lang w:val="hr-HR"/>
        </w:rPr>
        <w:t>.g.</w:t>
      </w:r>
      <w:r w:rsidR="001427E4" w:rsidRPr="00A746D4">
        <w:rPr>
          <w:rFonts w:ascii="Times New Roman" w:hAnsi="Times New Roman"/>
          <w:sz w:val="24"/>
          <w:szCs w:val="24"/>
          <w:lang w:val="hr-HR"/>
        </w:rPr>
        <w:tab/>
      </w:r>
      <w:r w:rsidR="001427E4" w:rsidRPr="00A746D4">
        <w:rPr>
          <w:rFonts w:ascii="Times New Roman" w:hAnsi="Times New Roman"/>
          <w:sz w:val="24"/>
          <w:szCs w:val="24"/>
          <w:lang w:val="hr-HR"/>
        </w:rPr>
        <w:tab/>
      </w:r>
      <w:r w:rsidR="001427E4" w:rsidRPr="00A746D4">
        <w:rPr>
          <w:rFonts w:ascii="Times New Roman" w:hAnsi="Times New Roman"/>
          <w:sz w:val="24"/>
          <w:szCs w:val="24"/>
          <w:lang w:val="hr-HR"/>
        </w:rPr>
        <w:tab/>
      </w:r>
      <w:r w:rsidR="001427E4" w:rsidRPr="00A746D4">
        <w:rPr>
          <w:rFonts w:ascii="Times New Roman" w:hAnsi="Times New Roman"/>
          <w:sz w:val="24"/>
          <w:szCs w:val="24"/>
          <w:lang w:val="hr-HR"/>
        </w:rPr>
        <w:tab/>
      </w:r>
      <w:r w:rsidR="001427E4">
        <w:rPr>
          <w:rFonts w:ascii="Times New Roman" w:hAnsi="Times New Roman"/>
          <w:sz w:val="24"/>
          <w:szCs w:val="24"/>
          <w:lang w:val="hr-HR"/>
        </w:rPr>
        <w:t>Stečajni upravitelj</w:t>
      </w:r>
      <w:r w:rsidR="001427E4" w:rsidRPr="00A746D4">
        <w:rPr>
          <w:rFonts w:ascii="Times New Roman" w:hAnsi="Times New Roman"/>
          <w:sz w:val="24"/>
          <w:szCs w:val="24"/>
          <w:lang w:val="hr-HR"/>
        </w:rPr>
        <w:tab/>
      </w:r>
      <w:r w:rsidR="001427E4" w:rsidRPr="00A746D4">
        <w:rPr>
          <w:rFonts w:ascii="Times New Roman" w:hAnsi="Times New Roman"/>
          <w:sz w:val="24"/>
          <w:szCs w:val="24"/>
          <w:lang w:val="hr-HR"/>
        </w:rPr>
        <w:tab/>
      </w:r>
    </w:p>
    <w:p w:rsidR="001427E4" w:rsidRPr="00A746D4" w:rsidRDefault="001427E4" w:rsidP="001427E4">
      <w:pPr>
        <w:rPr>
          <w:rFonts w:ascii="Times New Roman" w:hAnsi="Times New Roman"/>
          <w:sz w:val="24"/>
          <w:szCs w:val="24"/>
          <w:lang w:val="hr-HR"/>
        </w:rPr>
      </w:pPr>
      <w:r>
        <w:rPr>
          <w:rFonts w:ascii="Times New Roman" w:hAnsi="Times New Roman"/>
          <w:sz w:val="24"/>
          <w:szCs w:val="24"/>
          <w:lang w:val="hr-HR"/>
        </w:rPr>
        <w:t xml:space="preserve">                                                                                  Gordan Blagojević</w:t>
      </w:r>
    </w:p>
    <w:p w:rsidR="001427E4" w:rsidRPr="00A746D4" w:rsidRDefault="001427E4" w:rsidP="001427E4">
      <w:pPr>
        <w:rPr>
          <w:u w:val="single"/>
          <w:lang w:val="hr-HR"/>
        </w:rPr>
      </w:pPr>
    </w:p>
    <w:p w:rsidR="001427E4" w:rsidRPr="00A746D4" w:rsidRDefault="001427E4" w:rsidP="001427E4">
      <w:pPr>
        <w:rPr>
          <w:rFonts w:ascii="Times New Roman" w:hAnsi="Times New Roman" w:cs="Times New Roman"/>
          <w:i/>
          <w:sz w:val="24"/>
          <w:szCs w:val="24"/>
          <w:lang w:val="hr-HR"/>
        </w:rPr>
      </w:pPr>
      <w:r w:rsidRPr="00A746D4">
        <w:rPr>
          <w:rFonts w:ascii="Times New Roman" w:hAnsi="Times New Roman" w:cs="Times New Roman"/>
          <w:i/>
          <w:sz w:val="24"/>
          <w:szCs w:val="24"/>
          <w:lang w:val="hr-HR"/>
        </w:rPr>
        <w:t xml:space="preserve">Privitak: </w:t>
      </w:r>
    </w:p>
    <w:p w:rsidR="001427E4" w:rsidRPr="009B79D7" w:rsidRDefault="001427E4" w:rsidP="009B79D7">
      <w:pPr>
        <w:spacing w:after="0" w:line="240" w:lineRule="auto"/>
        <w:jc w:val="both"/>
        <w:rPr>
          <w:rFonts w:ascii="Times New Roman" w:hAnsi="Times New Roman" w:cs="Times New Roman"/>
          <w:i/>
          <w:sz w:val="24"/>
          <w:szCs w:val="24"/>
          <w:lang w:val="hr-HR"/>
        </w:rPr>
      </w:pPr>
    </w:p>
    <w:p w:rsidR="001427E4" w:rsidRDefault="001427E4" w:rsidP="001427E4">
      <w:pPr>
        <w:pStyle w:val="Odlomakpopisa"/>
        <w:numPr>
          <w:ilvl w:val="0"/>
          <w:numId w:val="2"/>
        </w:numPr>
        <w:suppressAutoHyphens/>
        <w:spacing w:after="0" w:line="240" w:lineRule="auto"/>
        <w:jc w:val="both"/>
        <w:rPr>
          <w:rFonts w:ascii="Times New Roman" w:hAnsi="Times New Roman" w:cs="Times New Roman"/>
          <w:bCs/>
          <w:i/>
          <w:sz w:val="24"/>
          <w:szCs w:val="24"/>
          <w:lang w:val="hr-HR"/>
        </w:rPr>
      </w:pPr>
      <w:r w:rsidRPr="006845D0">
        <w:rPr>
          <w:rFonts w:ascii="Times New Roman" w:hAnsi="Times New Roman" w:cs="Times New Roman"/>
          <w:bCs/>
          <w:i/>
          <w:sz w:val="24"/>
          <w:szCs w:val="24"/>
          <w:lang w:val="hr-HR"/>
        </w:rPr>
        <w:t>Tablica prijavljenih tražbina vjerovnika 2. višeg isplatnog reda,</w:t>
      </w:r>
    </w:p>
    <w:p w:rsidR="009B79D7" w:rsidRPr="006845D0" w:rsidRDefault="009B79D7" w:rsidP="001427E4">
      <w:pPr>
        <w:pStyle w:val="Odlomakpopisa"/>
        <w:numPr>
          <w:ilvl w:val="0"/>
          <w:numId w:val="2"/>
        </w:numPr>
        <w:suppressAutoHyphens/>
        <w:spacing w:after="0" w:line="240" w:lineRule="auto"/>
        <w:jc w:val="both"/>
        <w:rPr>
          <w:rFonts w:ascii="Times New Roman" w:hAnsi="Times New Roman" w:cs="Times New Roman"/>
          <w:bCs/>
          <w:i/>
          <w:sz w:val="24"/>
          <w:szCs w:val="24"/>
          <w:lang w:val="hr-HR"/>
        </w:rPr>
      </w:pPr>
      <w:r>
        <w:rPr>
          <w:rFonts w:ascii="Times New Roman" w:hAnsi="Times New Roman" w:cs="Times New Roman"/>
          <w:bCs/>
          <w:i/>
          <w:sz w:val="24"/>
          <w:szCs w:val="24"/>
          <w:lang w:val="hr-HR"/>
        </w:rPr>
        <w:t xml:space="preserve">Tablica prijavljenih </w:t>
      </w:r>
      <w:proofErr w:type="spellStart"/>
      <w:r>
        <w:rPr>
          <w:rFonts w:ascii="Times New Roman" w:hAnsi="Times New Roman" w:cs="Times New Roman"/>
          <w:bCs/>
          <w:i/>
          <w:sz w:val="24"/>
          <w:szCs w:val="24"/>
          <w:lang w:val="hr-HR"/>
        </w:rPr>
        <w:t>razlučnih</w:t>
      </w:r>
      <w:proofErr w:type="spellEnd"/>
      <w:r>
        <w:rPr>
          <w:rFonts w:ascii="Times New Roman" w:hAnsi="Times New Roman" w:cs="Times New Roman"/>
          <w:bCs/>
          <w:i/>
          <w:sz w:val="24"/>
          <w:szCs w:val="24"/>
          <w:lang w:val="hr-HR"/>
        </w:rPr>
        <w:t xml:space="preserve"> prava</w:t>
      </w:r>
    </w:p>
    <w:p w:rsidR="001427E4" w:rsidRPr="007F1841" w:rsidRDefault="001427E4" w:rsidP="001427E4">
      <w:pPr>
        <w:pStyle w:val="Odlomakpopisa"/>
        <w:numPr>
          <w:ilvl w:val="0"/>
          <w:numId w:val="2"/>
        </w:numPr>
        <w:suppressAutoHyphens/>
        <w:spacing w:after="0" w:line="240" w:lineRule="auto"/>
        <w:jc w:val="both"/>
        <w:rPr>
          <w:rFonts w:ascii="Times New Roman" w:hAnsi="Times New Roman" w:cs="Times New Roman"/>
          <w:bCs/>
          <w:i/>
          <w:sz w:val="24"/>
          <w:szCs w:val="24"/>
          <w:lang w:val="hr-HR"/>
        </w:rPr>
      </w:pPr>
      <w:r w:rsidRPr="006845D0">
        <w:rPr>
          <w:rFonts w:ascii="Times New Roman" w:hAnsi="Times New Roman" w:cs="Times New Roman"/>
          <w:i/>
          <w:sz w:val="24"/>
          <w:szCs w:val="24"/>
          <w:lang w:val="hr-HR"/>
        </w:rPr>
        <w:t>Tablica imovine i obveza</w:t>
      </w:r>
    </w:p>
    <w:p w:rsidR="007F1841" w:rsidRPr="006845D0" w:rsidRDefault="007F1841" w:rsidP="001427E4">
      <w:pPr>
        <w:pStyle w:val="Odlomakpopisa"/>
        <w:numPr>
          <w:ilvl w:val="0"/>
          <w:numId w:val="2"/>
        </w:numPr>
        <w:suppressAutoHyphens/>
        <w:spacing w:after="0" w:line="240" w:lineRule="auto"/>
        <w:jc w:val="both"/>
        <w:rPr>
          <w:rFonts w:ascii="Times New Roman" w:hAnsi="Times New Roman" w:cs="Times New Roman"/>
          <w:bCs/>
          <w:i/>
          <w:sz w:val="24"/>
          <w:szCs w:val="24"/>
          <w:lang w:val="hr-HR"/>
        </w:rPr>
      </w:pPr>
      <w:r>
        <w:rPr>
          <w:rFonts w:ascii="Times New Roman" w:hAnsi="Times New Roman" w:cs="Times New Roman"/>
          <w:i/>
          <w:sz w:val="24"/>
          <w:szCs w:val="24"/>
          <w:lang w:val="hr-HR"/>
        </w:rPr>
        <w:t xml:space="preserve">Izvadak iz zemljišne knjige za </w:t>
      </w:r>
      <w:proofErr w:type="spellStart"/>
      <w:r>
        <w:rPr>
          <w:rFonts w:ascii="Times New Roman" w:hAnsi="Times New Roman" w:cs="Times New Roman"/>
          <w:i/>
          <w:sz w:val="24"/>
          <w:szCs w:val="24"/>
          <w:lang w:val="hr-HR"/>
        </w:rPr>
        <w:t>k.č</w:t>
      </w:r>
      <w:proofErr w:type="spellEnd"/>
      <w:r>
        <w:rPr>
          <w:rFonts w:ascii="Times New Roman" w:hAnsi="Times New Roman" w:cs="Times New Roman"/>
          <w:i/>
          <w:sz w:val="24"/>
          <w:szCs w:val="24"/>
          <w:lang w:val="hr-HR"/>
        </w:rPr>
        <w:t xml:space="preserve">, 229/5 z.k.ul. 479 k.o. </w:t>
      </w:r>
      <w:proofErr w:type="spellStart"/>
      <w:r>
        <w:rPr>
          <w:rFonts w:ascii="Times New Roman" w:hAnsi="Times New Roman" w:cs="Times New Roman"/>
          <w:i/>
          <w:sz w:val="24"/>
          <w:szCs w:val="24"/>
          <w:lang w:val="hr-HR"/>
        </w:rPr>
        <w:t>Štinjan</w:t>
      </w:r>
      <w:proofErr w:type="spellEnd"/>
      <w:r>
        <w:rPr>
          <w:rFonts w:ascii="Times New Roman" w:hAnsi="Times New Roman" w:cs="Times New Roman"/>
          <w:i/>
          <w:sz w:val="24"/>
          <w:szCs w:val="24"/>
          <w:lang w:val="hr-HR"/>
        </w:rPr>
        <w:t>, Pula</w:t>
      </w:r>
    </w:p>
    <w:p w:rsidR="001427E4" w:rsidRPr="00EB2460" w:rsidRDefault="001427E4" w:rsidP="001427E4">
      <w:pPr>
        <w:pStyle w:val="Odlomakpopisa"/>
        <w:rPr>
          <w:rFonts w:ascii="Times New Roman" w:hAnsi="Times New Roman" w:cs="Times New Roman"/>
          <w:i/>
          <w:sz w:val="24"/>
          <w:szCs w:val="24"/>
          <w:lang w:val="hr-HR"/>
        </w:rPr>
      </w:pPr>
    </w:p>
    <w:p w:rsidR="001427E4" w:rsidRPr="009B79D7" w:rsidRDefault="001427E4" w:rsidP="009B79D7">
      <w:pPr>
        <w:spacing w:after="0" w:line="240" w:lineRule="auto"/>
        <w:jc w:val="both"/>
        <w:rPr>
          <w:rFonts w:ascii="Times New Roman" w:hAnsi="Times New Roman" w:cs="Times New Roman"/>
          <w:sz w:val="24"/>
          <w:szCs w:val="24"/>
          <w:lang w:val="hr-HR"/>
        </w:rPr>
      </w:pPr>
      <w:r w:rsidRPr="009B79D7">
        <w:rPr>
          <w:rFonts w:ascii="Times New Roman" w:hAnsi="Times New Roman" w:cs="Times New Roman"/>
          <w:sz w:val="24"/>
          <w:szCs w:val="24"/>
          <w:lang w:val="hr-HR"/>
        </w:rPr>
        <w:t xml:space="preserve"> </w:t>
      </w:r>
    </w:p>
    <w:p w:rsidR="001427E4" w:rsidRPr="00814A15" w:rsidRDefault="001427E4" w:rsidP="001427E4">
      <w:pPr>
        <w:pStyle w:val="Odlomakpopisa"/>
        <w:spacing w:after="0" w:line="240" w:lineRule="auto"/>
        <w:ind w:left="1080"/>
        <w:jc w:val="both"/>
        <w:rPr>
          <w:rFonts w:ascii="Times New Roman" w:hAnsi="Times New Roman" w:cs="Times New Roman"/>
          <w:sz w:val="24"/>
          <w:szCs w:val="24"/>
          <w:lang w:val="hr-HR"/>
        </w:rPr>
      </w:pPr>
    </w:p>
    <w:p w:rsidR="001427E4" w:rsidRPr="00177365" w:rsidRDefault="001427E4" w:rsidP="001427E4">
      <w:pPr>
        <w:pStyle w:val="Odlomakpopisa"/>
        <w:spacing w:after="0" w:line="240" w:lineRule="auto"/>
        <w:ind w:left="1080"/>
        <w:jc w:val="both"/>
        <w:rPr>
          <w:rFonts w:ascii="Times New Roman" w:hAnsi="Times New Roman" w:cs="Times New Roman"/>
          <w:i/>
          <w:sz w:val="24"/>
          <w:szCs w:val="24"/>
          <w:lang w:val="hr-HR"/>
        </w:rPr>
      </w:pPr>
    </w:p>
    <w:p w:rsidR="001427E4" w:rsidRPr="00A746D4" w:rsidRDefault="001427E4" w:rsidP="001427E4">
      <w:pPr>
        <w:suppressAutoHyphens/>
        <w:spacing w:after="0" w:line="240" w:lineRule="auto"/>
        <w:jc w:val="both"/>
        <w:rPr>
          <w:rFonts w:ascii="Times New Roman" w:hAnsi="Times New Roman" w:cs="Times New Roman"/>
          <w:bCs/>
          <w:i/>
          <w:sz w:val="24"/>
          <w:szCs w:val="24"/>
          <w:lang w:val="hr-HR"/>
        </w:rPr>
      </w:pPr>
      <w:r w:rsidRPr="00A746D4">
        <w:rPr>
          <w:rFonts w:ascii="Times New Roman" w:hAnsi="Times New Roman" w:cs="Times New Roman"/>
          <w:i/>
          <w:sz w:val="24"/>
          <w:szCs w:val="24"/>
          <w:lang w:val="hr-HR"/>
        </w:rPr>
        <w:t xml:space="preserve">             </w:t>
      </w:r>
    </w:p>
    <w:p w:rsidR="001427E4" w:rsidRPr="00A746D4" w:rsidRDefault="001427E4" w:rsidP="001427E4">
      <w:pPr>
        <w:suppressAutoHyphens/>
        <w:spacing w:after="0" w:line="240" w:lineRule="auto"/>
        <w:jc w:val="both"/>
        <w:rPr>
          <w:bCs/>
          <w:lang w:val="hr-HR"/>
        </w:rPr>
      </w:pPr>
    </w:p>
    <w:p w:rsidR="001427E4" w:rsidRPr="00A746D4" w:rsidRDefault="001427E4" w:rsidP="001427E4">
      <w:pPr>
        <w:suppressAutoHyphens/>
        <w:spacing w:after="0" w:line="240" w:lineRule="auto"/>
        <w:jc w:val="both"/>
        <w:rPr>
          <w:bCs/>
          <w:lang w:val="hr-HR"/>
        </w:rPr>
      </w:pPr>
    </w:p>
    <w:p w:rsidR="00E64672" w:rsidRDefault="00E64672"/>
    <w:sectPr w:rsidR="00E646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22D57"/>
    <w:multiLevelType w:val="hybridMultilevel"/>
    <w:tmpl w:val="C964B4A0"/>
    <w:lvl w:ilvl="0" w:tplc="BF968F2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64B3762F"/>
    <w:multiLevelType w:val="multilevel"/>
    <w:tmpl w:val="1A30FA0A"/>
    <w:lvl w:ilvl="0">
      <w:start w:val="1"/>
      <w:numFmt w:val="decimal"/>
      <w:lvlText w:val="%1."/>
      <w:lvlJc w:val="left"/>
      <w:pPr>
        <w:ind w:left="144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lowerLetter"/>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7E4"/>
    <w:rsid w:val="001427E4"/>
    <w:rsid w:val="001A1DD0"/>
    <w:rsid w:val="0047222F"/>
    <w:rsid w:val="00492572"/>
    <w:rsid w:val="004C4451"/>
    <w:rsid w:val="004D70F7"/>
    <w:rsid w:val="00503826"/>
    <w:rsid w:val="00531A13"/>
    <w:rsid w:val="005967BF"/>
    <w:rsid w:val="00666D79"/>
    <w:rsid w:val="007C101B"/>
    <w:rsid w:val="007F1841"/>
    <w:rsid w:val="00801332"/>
    <w:rsid w:val="00834F35"/>
    <w:rsid w:val="008438B5"/>
    <w:rsid w:val="008E5B80"/>
    <w:rsid w:val="00962B61"/>
    <w:rsid w:val="00982BD9"/>
    <w:rsid w:val="009B79D7"/>
    <w:rsid w:val="00A54FBD"/>
    <w:rsid w:val="00A81D50"/>
    <w:rsid w:val="00B4648D"/>
    <w:rsid w:val="00BF3308"/>
    <w:rsid w:val="00BF713A"/>
    <w:rsid w:val="00E5638E"/>
    <w:rsid w:val="00E64672"/>
    <w:rsid w:val="00F20846"/>
    <w:rsid w:val="00F60C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7E4"/>
    <w:pPr>
      <w:spacing w:after="160" w:line="259" w:lineRule="auto"/>
    </w:pPr>
    <w:rPr>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1427E4"/>
    <w:pPr>
      <w:spacing w:after="0" w:afterAutospacing="1"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lomakpopisa">
    <w:name w:val="List Paragraph"/>
    <w:basedOn w:val="Normal"/>
    <w:uiPriority w:val="34"/>
    <w:qFormat/>
    <w:rsid w:val="001427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7E4"/>
    <w:pPr>
      <w:spacing w:after="160" w:line="259" w:lineRule="auto"/>
    </w:pPr>
    <w:rPr>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1427E4"/>
    <w:pPr>
      <w:spacing w:after="0" w:afterAutospacing="1"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lomakpopisa">
    <w:name w:val="List Paragraph"/>
    <w:basedOn w:val="Normal"/>
    <w:uiPriority w:val="34"/>
    <w:qFormat/>
    <w:rsid w:val="00142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E0EE4-9E98-43BA-B8B7-4A8C6E65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1000</Words>
  <Characters>5703</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Lili</cp:lastModifiedBy>
  <cp:revision>16</cp:revision>
  <dcterms:created xsi:type="dcterms:W3CDTF">2018-01-20T20:27:00Z</dcterms:created>
  <dcterms:modified xsi:type="dcterms:W3CDTF">2018-01-22T18:49:00Z</dcterms:modified>
</cp:coreProperties>
</file>